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45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A46DA79" wp14:editId="6B384B51">
            <wp:simplePos x="0" y="0"/>
            <wp:positionH relativeFrom="column">
              <wp:posOffset>2666365</wp:posOffset>
            </wp:positionH>
            <wp:positionV relativeFrom="paragraph">
              <wp:posOffset>-75565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4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ВОЛГОГРАДСКАЯ ОБЛАСТЬ</w:t>
      </w: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45D7" w:rsidRPr="001D45D7" w:rsidRDefault="001D45D7" w:rsidP="001D45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1D45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1D45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1D45D7" w:rsidRPr="001D45D7" w:rsidRDefault="001D45D7" w:rsidP="001D45D7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45D7" w:rsidRPr="001D45D7" w:rsidRDefault="001D45D7" w:rsidP="001D45D7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D45D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D7" w:rsidRDefault="00F742D7" w:rsidP="001D4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2016 г № 860</w:t>
      </w: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D7" w:rsidRPr="001D45D7" w:rsidRDefault="001D45D7" w:rsidP="001D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случаях проведения торгов в форме конкурса на право заключения договора на проведе</w:t>
      </w:r>
      <w:bookmarkStart w:id="0" w:name="_GoBack"/>
      <w:bookmarkEnd w:id="0"/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ярмарки на территории</w:t>
      </w:r>
      <w:proofErr w:type="gramEnd"/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Городищенского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Волгоградской области</w:t>
      </w:r>
    </w:p>
    <w:p w:rsidR="001D45D7" w:rsidRPr="001D45D7" w:rsidRDefault="001D45D7" w:rsidP="001D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D7" w:rsidRPr="001D45D7" w:rsidRDefault="001D45D7" w:rsidP="001D4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от 14.09.2016 г. № 23-н «Об утверждении порядка организации ярмарок на территории Волгоградской области», Уставом 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Городищенского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</w:t>
      </w:r>
      <w:proofErr w:type="gramEnd"/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Волгоградской, </w:t>
      </w:r>
      <w:proofErr w:type="gramStart"/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D45D7" w:rsidRPr="001D45D7" w:rsidRDefault="001D45D7" w:rsidP="001D4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1.Установить, что торги в форме конкурса на право заключения договора на проведение ярмарки на территории 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Городищенского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Волгоградской области проводятся в случае подачи хозяйствующим субъектом в уполномоченный орган местного самоуправления заявления о намерении заключить договор на проведение ярмарки сроком от 1-го года до 3-х лет включительно.</w:t>
      </w:r>
    </w:p>
    <w:p w:rsidR="001D45D7" w:rsidRPr="001D45D7" w:rsidRDefault="001D45D7" w:rsidP="001D4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</w:t>
      </w:r>
      <w:r w:rsid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официальном сайте администрации Городищенского муниципального района.</w:t>
      </w: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P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D05" w:rsidRPr="001D45D7" w:rsidRDefault="00084D05" w:rsidP="001D4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D7" w:rsidRPr="001D45D7" w:rsidRDefault="001D45D7" w:rsidP="001D45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D7" w:rsidRPr="001D45D7" w:rsidRDefault="001D45D7" w:rsidP="001D45D7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 Городищенского</w:t>
      </w:r>
    </w:p>
    <w:p w:rsidR="001D45D7" w:rsidRPr="001D45D7" w:rsidRDefault="001D45D7" w:rsidP="001D45D7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</w:t>
      </w:r>
      <w:r w:rsidR="00084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D45D7">
        <w:rPr>
          <w:rFonts w:ascii="Times New Roman" w:eastAsia="Times New Roman" w:hAnsi="Times New Roman" w:cs="Times New Roman"/>
          <w:sz w:val="26"/>
          <w:szCs w:val="26"/>
          <w:lang w:eastAsia="ru-RU"/>
        </w:rPr>
        <w:t>Э.М. Кривов</w:t>
      </w:r>
    </w:p>
    <w:p w:rsidR="001D45D7" w:rsidRPr="001D45D7" w:rsidRDefault="001D45D7" w:rsidP="001D45D7">
      <w:pPr>
        <w:widowControl w:val="0"/>
        <w:tabs>
          <w:tab w:val="left" w:pos="3822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D7" w:rsidRPr="001D45D7" w:rsidRDefault="001D45D7" w:rsidP="001D4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A2" w:rsidRDefault="009C18A2"/>
    <w:sectPr w:rsidR="009C18A2" w:rsidSect="001D45D7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B9"/>
    <w:rsid w:val="00084D05"/>
    <w:rsid w:val="001D45D7"/>
    <w:rsid w:val="009C18A2"/>
    <w:rsid w:val="00B203B9"/>
    <w:rsid w:val="00F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Оксана А. Локтева</cp:lastModifiedBy>
  <cp:revision>3</cp:revision>
  <cp:lastPrinted>2016-12-23T12:19:00Z</cp:lastPrinted>
  <dcterms:created xsi:type="dcterms:W3CDTF">2016-12-23T12:04:00Z</dcterms:created>
  <dcterms:modified xsi:type="dcterms:W3CDTF">2017-01-10T07:50:00Z</dcterms:modified>
</cp:coreProperties>
</file>