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8B" w:rsidRPr="009C708B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7F5AC9C0" wp14:editId="58FAB4EC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ВОЛГОГРАДСКАЯ ОБЛАСТЬ </w:t>
      </w:r>
    </w:p>
    <w:p w:rsidR="009C708B" w:rsidRPr="009C708B" w:rsidRDefault="009C708B" w:rsidP="009C7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Pr="009C708B" w:rsidRDefault="009C708B" w:rsidP="009C70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9C708B" w:rsidRPr="009C708B" w:rsidRDefault="009C708B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C708B" w:rsidRPr="009C708B" w:rsidRDefault="009C708B" w:rsidP="009C708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C708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ГОРОДИЩЕНСКОГО МУНИЦИПАЛЬНОГО РАЙОНА</w:t>
      </w:r>
    </w:p>
    <w:p w:rsidR="009C708B" w:rsidRPr="009C708B" w:rsidRDefault="00DE67C3" w:rsidP="00DE67C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 18 марта 2020 г. № 256-п</w:t>
      </w:r>
    </w:p>
    <w:p w:rsidR="009C708B" w:rsidRPr="009C708B" w:rsidRDefault="009C708B" w:rsidP="009C70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9C7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9C708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муниципальную программу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утвержденную постановлением администрации Городищенского муниципального района                             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14.10.2019 г. №</w:t>
      </w:r>
      <w:r w:rsidR="006E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925-п</w:t>
      </w:r>
    </w:p>
    <w:p w:rsidR="009C708B" w:rsidRPr="009C708B" w:rsidRDefault="009C708B" w:rsidP="001C69A6">
      <w:pPr>
        <w:autoSpaceDE w:val="0"/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08B" w:rsidRPr="009C708B" w:rsidRDefault="009C708B" w:rsidP="001C69A6">
      <w:pPr>
        <w:autoSpaceDE w:val="0"/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708B" w:rsidRPr="009C708B" w:rsidRDefault="009C708B" w:rsidP="001C69A6">
      <w:pPr>
        <w:autoSpaceDE w:val="0"/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п.4 ст. 15.2 Положения об администрации Городищенского муниципального района Волгоградской области, </w:t>
      </w:r>
      <w:r w:rsidRPr="009C70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утвержденного</w:t>
      </w:r>
      <w:r w:rsidRPr="009C708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proofErr w:type="spell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Волгоградской области от 7 декабря 2011 г. № 467, постановлением администрации Городищенского муниципального района от 20.08.2009 г. № 2447</w:t>
      </w:r>
      <w:r w:rsidR="001C69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положения о муниципальных программах», на основании решени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Городищенской</w:t>
      </w:r>
      <w:proofErr w:type="spell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Думы №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18.12.2019 г.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Городищенского муниципального района на 2020 год и плановый период 2021 и 2022 годов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54 от 27.02.2020 г. «О внесении изменений в бюджет Городищенского муниципального района на 2020 год</w:t>
      </w:r>
      <w:r w:rsidR="001C69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плановый период 2021 и 2022 годов», </w:t>
      </w:r>
      <w:proofErr w:type="gram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9C708B" w:rsidRPr="009C708B" w:rsidRDefault="009C708B" w:rsidP="001C69A6">
      <w:pPr>
        <w:spacing w:after="0" w:line="240" w:lineRule="auto"/>
        <w:ind w:right="283"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1. Муниципальную программу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утвержденную постановлением администрации Городищенского муниципального района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C69A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925-п</w:t>
      </w: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редакции, в соответствии с приложением к настоящему постановлению.</w:t>
      </w:r>
    </w:p>
    <w:p w:rsidR="009C708B" w:rsidRPr="009C708B" w:rsidRDefault="009C708B" w:rsidP="001C69A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2. Опубликовать настоящее постановление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9C708B" w:rsidRPr="009C708B" w:rsidRDefault="009C708B" w:rsidP="001C69A6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Контроль за исполнением постановления возложить на заместителя главы Городищенского муниципального района </w:t>
      </w:r>
      <w:proofErr w:type="spellStart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Титивкина</w:t>
      </w:r>
      <w:proofErr w:type="spellEnd"/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</w:t>
      </w:r>
    </w:p>
    <w:p w:rsidR="009C708B" w:rsidRPr="009C708B" w:rsidRDefault="009C708B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Pr="009C708B" w:rsidRDefault="009C708B" w:rsidP="001C6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Городищенского</w:t>
      </w:r>
    </w:p>
    <w:p w:rsidR="009C708B" w:rsidRPr="009C708B" w:rsidRDefault="009C708B" w:rsidP="001C69A6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0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                                                                          А.В. Кагитин</w:t>
      </w:r>
    </w:p>
    <w:p w:rsidR="009C708B" w:rsidRPr="009C708B" w:rsidRDefault="009C708B" w:rsidP="009C7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08B" w:rsidRDefault="009C70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7C3" w:rsidRDefault="00DE67C3" w:rsidP="00DE67C3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Приложение к постановлению</w:t>
      </w:r>
    </w:p>
    <w:p w:rsidR="00DE67C3" w:rsidRDefault="00DE67C3" w:rsidP="00DE67C3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администрации Городищенского</w:t>
      </w:r>
    </w:p>
    <w:p w:rsidR="00DE67C3" w:rsidRDefault="00DE67C3" w:rsidP="00DE67C3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района</w:t>
      </w:r>
    </w:p>
    <w:p w:rsidR="00DE67C3" w:rsidRDefault="00DE67C3" w:rsidP="00DE67C3">
      <w:pPr>
        <w:pStyle w:val="ConsPlusTitle"/>
        <w:widowControl/>
        <w:ind w:left="5664" w:right="-54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от</w:t>
      </w:r>
      <w:r>
        <w:rPr>
          <w:rFonts w:ascii="Times New Roman" w:hAnsi="Times New Roman"/>
          <w:b w:val="0"/>
          <w:sz w:val="24"/>
          <w:szCs w:val="24"/>
        </w:rPr>
        <w:t xml:space="preserve"> 18 марта </w:t>
      </w:r>
      <w:r>
        <w:rPr>
          <w:rFonts w:ascii="Times New Roman" w:hAnsi="Times New Roman"/>
          <w:b w:val="0"/>
          <w:sz w:val="24"/>
          <w:szCs w:val="24"/>
        </w:rPr>
        <w:t>2020г. №</w:t>
      </w:r>
      <w:r>
        <w:rPr>
          <w:rFonts w:ascii="Times New Roman" w:hAnsi="Times New Roman"/>
          <w:b w:val="0"/>
          <w:sz w:val="24"/>
          <w:szCs w:val="24"/>
        </w:rPr>
        <w:t xml:space="preserve"> 256-п</w:t>
      </w:r>
    </w:p>
    <w:p w:rsidR="00DE67C3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DE67C3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DE67C3" w:rsidRPr="000D340A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>Муниципальн</w:t>
      </w:r>
      <w:r>
        <w:rPr>
          <w:rFonts w:ascii="Times New Roman" w:hAnsi="Times New Roman"/>
          <w:b w:val="0"/>
          <w:sz w:val="24"/>
          <w:szCs w:val="24"/>
        </w:rPr>
        <w:t xml:space="preserve">ая </w:t>
      </w:r>
      <w:r w:rsidRPr="000D340A">
        <w:rPr>
          <w:rFonts w:ascii="Times New Roman" w:hAnsi="Times New Roman"/>
          <w:b w:val="0"/>
          <w:sz w:val="24"/>
          <w:szCs w:val="24"/>
        </w:rPr>
        <w:t>программ</w:t>
      </w:r>
      <w:r>
        <w:rPr>
          <w:rFonts w:ascii="Times New Roman" w:hAnsi="Times New Roman"/>
          <w:b w:val="0"/>
          <w:sz w:val="24"/>
          <w:szCs w:val="24"/>
        </w:rPr>
        <w:t>а</w:t>
      </w:r>
    </w:p>
    <w:p w:rsidR="00DE67C3" w:rsidRPr="000D340A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>«Сохранение и развитие муниципальных учреждений культуры, спорта</w:t>
      </w:r>
    </w:p>
    <w:p w:rsidR="00DE67C3" w:rsidRPr="000D340A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  <w:r w:rsidRPr="000D340A">
        <w:rPr>
          <w:rFonts w:ascii="Times New Roman" w:hAnsi="Times New Roman"/>
          <w:b w:val="0"/>
          <w:sz w:val="24"/>
          <w:szCs w:val="24"/>
        </w:rPr>
        <w:t xml:space="preserve">и молодежной политики Городищенского </w:t>
      </w:r>
      <w:proofErr w:type="gramStart"/>
      <w:r w:rsidRPr="000D340A">
        <w:rPr>
          <w:rFonts w:ascii="Times New Roman" w:hAnsi="Times New Roman"/>
          <w:b w:val="0"/>
          <w:sz w:val="24"/>
          <w:szCs w:val="24"/>
        </w:rPr>
        <w:t>муниципального</w:t>
      </w:r>
      <w:proofErr w:type="gramEnd"/>
      <w:r w:rsidRPr="000D340A">
        <w:rPr>
          <w:rFonts w:ascii="Times New Roman" w:hAnsi="Times New Roman"/>
          <w:b w:val="0"/>
          <w:sz w:val="24"/>
          <w:szCs w:val="24"/>
        </w:rPr>
        <w:t xml:space="preserve"> района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D340A">
        <w:rPr>
          <w:rFonts w:ascii="Times New Roman" w:hAnsi="Times New Roman"/>
          <w:b w:val="0"/>
          <w:sz w:val="24"/>
          <w:szCs w:val="24"/>
        </w:rPr>
        <w:t>на 20</w:t>
      </w:r>
      <w:r w:rsidRPr="004B561E">
        <w:rPr>
          <w:rFonts w:ascii="Times New Roman" w:hAnsi="Times New Roman"/>
          <w:b w:val="0"/>
          <w:sz w:val="24"/>
          <w:szCs w:val="24"/>
        </w:rPr>
        <w:t>20</w:t>
      </w:r>
      <w:r w:rsidRPr="000D340A">
        <w:rPr>
          <w:rFonts w:ascii="Times New Roman" w:hAnsi="Times New Roman"/>
          <w:b w:val="0"/>
          <w:sz w:val="24"/>
          <w:szCs w:val="24"/>
        </w:rPr>
        <w:t>-20</w:t>
      </w:r>
      <w:r w:rsidRPr="004B561E">
        <w:rPr>
          <w:rFonts w:ascii="Times New Roman" w:hAnsi="Times New Roman"/>
          <w:b w:val="0"/>
          <w:sz w:val="24"/>
          <w:szCs w:val="24"/>
        </w:rPr>
        <w:t>22</w:t>
      </w:r>
      <w:r w:rsidRPr="000D340A">
        <w:rPr>
          <w:rFonts w:ascii="Times New Roman" w:hAnsi="Times New Roman"/>
          <w:b w:val="0"/>
          <w:sz w:val="24"/>
          <w:szCs w:val="24"/>
        </w:rPr>
        <w:t xml:space="preserve"> годы»</w:t>
      </w:r>
    </w:p>
    <w:p w:rsidR="00DE67C3" w:rsidRPr="00C66EFF" w:rsidRDefault="00DE67C3" w:rsidP="00DE67C3">
      <w:pPr>
        <w:pStyle w:val="ConsPlusNormal"/>
        <w:widowControl/>
        <w:ind w:right="-546" w:firstLine="0"/>
        <w:jc w:val="center"/>
        <w:rPr>
          <w:sz w:val="16"/>
          <w:szCs w:val="16"/>
        </w:rPr>
      </w:pPr>
    </w:p>
    <w:p w:rsidR="00DE67C3" w:rsidRPr="00902A6B" w:rsidRDefault="00DE67C3" w:rsidP="00DE67C3">
      <w:pPr>
        <w:pStyle w:val="a5"/>
        <w:ind w:firstLine="567"/>
        <w:rPr>
          <w:b w:val="0"/>
          <w:sz w:val="24"/>
          <w:szCs w:val="24"/>
        </w:rPr>
      </w:pPr>
      <w:r w:rsidRPr="00902A6B">
        <w:rPr>
          <w:b w:val="0"/>
          <w:sz w:val="24"/>
          <w:szCs w:val="24"/>
        </w:rPr>
        <w:t>ПАСПОРТ ПРОГРАММЫ</w:t>
      </w:r>
    </w:p>
    <w:p w:rsidR="00DE67C3" w:rsidRPr="00C6228E" w:rsidRDefault="00DE67C3" w:rsidP="00DE67C3">
      <w:pPr>
        <w:pStyle w:val="a5"/>
        <w:ind w:firstLine="567"/>
        <w:rPr>
          <w:sz w:val="16"/>
          <w:szCs w:val="16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6"/>
      </w:tblGrid>
      <w:tr w:rsidR="00DE67C3" w:rsidRPr="000D340A" w:rsidTr="004036CC"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Муниципальная программа «Сохранение и развитие муниципальных учреждений культуры, спорта</w:t>
            </w:r>
            <w:r w:rsidRPr="000D340A">
              <w:rPr>
                <w:b/>
                <w:sz w:val="24"/>
                <w:szCs w:val="24"/>
              </w:rPr>
              <w:t xml:space="preserve"> </w:t>
            </w:r>
            <w:r w:rsidRPr="000D340A">
              <w:rPr>
                <w:sz w:val="24"/>
                <w:szCs w:val="24"/>
              </w:rPr>
              <w:t>и молодежной политики</w:t>
            </w:r>
            <w:r w:rsidRPr="000D340A">
              <w:rPr>
                <w:rFonts w:cs="Arial"/>
                <w:sz w:val="24"/>
                <w:szCs w:val="24"/>
              </w:rPr>
              <w:t xml:space="preserve"> Городищенского муниципального района на 20</w:t>
            </w:r>
            <w:r>
              <w:rPr>
                <w:rFonts w:cs="Arial"/>
                <w:sz w:val="24"/>
                <w:szCs w:val="24"/>
              </w:rPr>
              <w:t>20</w:t>
            </w:r>
            <w:r w:rsidRPr="000D340A">
              <w:rPr>
                <w:rFonts w:cs="Arial"/>
                <w:sz w:val="24"/>
                <w:szCs w:val="24"/>
              </w:rPr>
              <w:t>-20</w:t>
            </w:r>
            <w:r>
              <w:rPr>
                <w:rFonts w:cs="Arial"/>
                <w:sz w:val="24"/>
                <w:szCs w:val="24"/>
              </w:rPr>
              <w:t xml:space="preserve">22 </w:t>
            </w:r>
            <w:r w:rsidRPr="000D340A">
              <w:rPr>
                <w:rFonts w:cs="Arial"/>
                <w:sz w:val="24"/>
                <w:szCs w:val="24"/>
              </w:rPr>
              <w:t xml:space="preserve">годы» (далее - Программа) </w:t>
            </w:r>
          </w:p>
        </w:tc>
      </w:tr>
      <w:tr w:rsidR="00DE67C3" w:rsidRPr="000D340A" w:rsidTr="004036CC"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  <w:highlight w:val="yellow"/>
              </w:rPr>
            </w:pPr>
            <w:r w:rsidRPr="000D340A">
              <w:rPr>
                <w:b/>
                <w:sz w:val="24"/>
                <w:szCs w:val="24"/>
              </w:rPr>
              <w:t>Дата решения о разработке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rPr>
                <w:sz w:val="24"/>
                <w:szCs w:val="24"/>
                <w:highlight w:val="yellow"/>
              </w:rPr>
            </w:pPr>
            <w:r w:rsidRPr="007A6927">
              <w:rPr>
                <w:rFonts w:cs="Arial"/>
                <w:sz w:val="24"/>
                <w:szCs w:val="24"/>
              </w:rPr>
              <w:t xml:space="preserve">Распоряжение администрации Городищенского муниципального района от </w:t>
            </w:r>
            <w:r>
              <w:rPr>
                <w:rFonts w:cs="Arial"/>
                <w:sz w:val="24"/>
                <w:szCs w:val="24"/>
              </w:rPr>
              <w:t>03</w:t>
            </w:r>
            <w:r w:rsidRPr="007A6927">
              <w:rPr>
                <w:rFonts w:cs="Arial"/>
                <w:sz w:val="24"/>
                <w:szCs w:val="24"/>
              </w:rPr>
              <w:t>.0</w:t>
            </w:r>
            <w:r>
              <w:rPr>
                <w:rFonts w:cs="Arial"/>
                <w:sz w:val="24"/>
                <w:szCs w:val="24"/>
              </w:rPr>
              <w:t>9</w:t>
            </w:r>
            <w:r w:rsidRPr="007A6927">
              <w:rPr>
                <w:rFonts w:cs="Arial"/>
                <w:sz w:val="24"/>
                <w:szCs w:val="24"/>
              </w:rPr>
              <w:t>.201</w:t>
            </w:r>
            <w:r>
              <w:rPr>
                <w:rFonts w:cs="Arial"/>
                <w:sz w:val="24"/>
                <w:szCs w:val="24"/>
              </w:rPr>
              <w:t xml:space="preserve">9 </w:t>
            </w:r>
            <w:r w:rsidRPr="007A6927">
              <w:rPr>
                <w:rFonts w:cs="Arial"/>
                <w:sz w:val="24"/>
                <w:szCs w:val="24"/>
              </w:rPr>
              <w:t>г.</w:t>
            </w:r>
            <w:r w:rsidRPr="007A6927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286</w:t>
            </w:r>
            <w:r w:rsidRPr="007A6927">
              <w:rPr>
                <w:sz w:val="24"/>
                <w:szCs w:val="24"/>
              </w:rPr>
              <w:t>-р</w:t>
            </w:r>
          </w:p>
        </w:tc>
      </w:tr>
      <w:tr w:rsidR="00DE67C3" w:rsidRPr="000D340A" w:rsidTr="004036CC"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Администратор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rPr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 xml:space="preserve">Заместитель главы Городищенского </w:t>
            </w:r>
            <w:proofErr w:type="gramStart"/>
            <w:r w:rsidRPr="000D340A">
              <w:rPr>
                <w:rFonts w:cs="Arial"/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rFonts w:cs="Arial"/>
                <w:sz w:val="24"/>
                <w:szCs w:val="24"/>
              </w:rPr>
              <w:t xml:space="preserve"> района, курирующий сферу социальной политики</w:t>
            </w:r>
          </w:p>
        </w:tc>
      </w:tr>
      <w:tr w:rsidR="00DE67C3" w:rsidRPr="000D340A" w:rsidTr="004036CC"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Разработчики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 xml:space="preserve">, </w:t>
            </w:r>
            <w:r w:rsidRPr="000D340A">
              <w:rPr>
                <w:sz w:val="24"/>
                <w:szCs w:val="24"/>
              </w:rPr>
              <w:t xml:space="preserve">спорту администрации Городищенского </w:t>
            </w:r>
            <w:proofErr w:type="gramStart"/>
            <w:r w:rsidRPr="000D340A">
              <w:rPr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67C3" w:rsidRPr="000D340A" w:rsidTr="004036CC"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 xml:space="preserve">Отдел по культуре, </w:t>
            </w:r>
            <w:r>
              <w:rPr>
                <w:sz w:val="24"/>
                <w:szCs w:val="24"/>
              </w:rPr>
              <w:t xml:space="preserve">социальной и </w:t>
            </w:r>
            <w:r w:rsidRPr="000D340A">
              <w:rPr>
                <w:sz w:val="24"/>
                <w:szCs w:val="24"/>
              </w:rPr>
              <w:t>молодежной политике</w:t>
            </w:r>
            <w:r>
              <w:rPr>
                <w:sz w:val="24"/>
                <w:szCs w:val="24"/>
              </w:rPr>
              <w:t>,</w:t>
            </w:r>
            <w:r w:rsidRPr="000D340A">
              <w:rPr>
                <w:sz w:val="24"/>
                <w:szCs w:val="24"/>
              </w:rPr>
              <w:t xml:space="preserve"> спорту администрации Городищенского </w:t>
            </w:r>
            <w:proofErr w:type="gramStart"/>
            <w:r w:rsidRPr="000D340A">
              <w:rPr>
                <w:sz w:val="24"/>
                <w:szCs w:val="24"/>
              </w:rPr>
              <w:t>муниципального</w:t>
            </w:r>
            <w:proofErr w:type="gramEnd"/>
            <w:r w:rsidRPr="000D340A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</w:t>
            </w:r>
          </w:p>
          <w:p w:rsidR="00DE67C3" w:rsidRPr="000D340A" w:rsidRDefault="00DE67C3" w:rsidP="004036CC">
            <w:pPr>
              <w:ind w:right="-5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</w:t>
            </w:r>
            <w:r w:rsidRPr="000D340A">
              <w:rPr>
                <w:rFonts w:cs="Arial"/>
                <w:sz w:val="24"/>
                <w:szCs w:val="24"/>
              </w:rPr>
              <w:t>униципальные учреждения,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0D340A">
              <w:rPr>
                <w:rFonts w:cs="Arial"/>
                <w:sz w:val="24"/>
                <w:szCs w:val="24"/>
              </w:rPr>
              <w:t xml:space="preserve">подведомственные отделу </w:t>
            </w:r>
          </w:p>
        </w:tc>
      </w:tr>
      <w:tr w:rsidR="00DE67C3" w:rsidRPr="000D340A" w:rsidTr="004036CC"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Цели и задачи муниципальной</w:t>
            </w:r>
          </w:p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Цели:</w:t>
            </w:r>
          </w:p>
          <w:p w:rsidR="00DE67C3" w:rsidRPr="000D340A" w:rsidRDefault="00DE67C3" w:rsidP="004036CC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340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повышения качества и разнообразия услуг, предоставляемых учреждениями </w:t>
            </w:r>
            <w:r w:rsidRPr="000D340A">
              <w:rPr>
                <w:rFonts w:ascii="Times New Roman" w:hAnsi="Times New Roman"/>
                <w:sz w:val="24"/>
                <w:szCs w:val="24"/>
              </w:rPr>
              <w:t>культуры, спорта, молодежной политики, МАУ ДОЛ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0D340A">
              <w:rPr>
                <w:rFonts w:ascii="Times New Roman" w:hAnsi="Times New Roman"/>
                <w:sz w:val="24"/>
                <w:szCs w:val="24"/>
              </w:rPr>
              <w:t xml:space="preserve"> Королевой.</w:t>
            </w:r>
          </w:p>
          <w:p w:rsidR="00DE67C3" w:rsidRPr="000D340A" w:rsidRDefault="00DE67C3" w:rsidP="004036CC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0D340A">
              <w:rPr>
                <w:rFonts w:cs="Arial"/>
                <w:sz w:val="24"/>
                <w:szCs w:val="24"/>
              </w:rPr>
              <w:t>Задачи:</w:t>
            </w:r>
          </w:p>
          <w:p w:rsidR="00DE67C3" w:rsidRPr="0054403B" w:rsidRDefault="00DE67C3" w:rsidP="004036C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B182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деятельности учреждений культуры, спорта молодежной политики,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0D340A">
              <w:rPr>
                <w:rFonts w:ascii="Times New Roman" w:hAnsi="Times New Roman"/>
                <w:sz w:val="24"/>
                <w:szCs w:val="24"/>
              </w:rPr>
              <w:t>МАУ ДОЛ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rFonts w:ascii="Times New Roman" w:hAnsi="Times New Roman"/>
                <w:sz w:val="24"/>
                <w:szCs w:val="24"/>
              </w:rPr>
              <w:t>Гули</w:t>
            </w:r>
            <w:proofErr w:type="gramEnd"/>
            <w:r w:rsidRPr="000D340A">
              <w:rPr>
                <w:rFonts w:ascii="Times New Roman" w:hAnsi="Times New Roman"/>
                <w:sz w:val="24"/>
                <w:szCs w:val="24"/>
              </w:rPr>
              <w:t xml:space="preserve"> Королевой</w:t>
            </w:r>
          </w:p>
        </w:tc>
      </w:tr>
      <w:tr w:rsidR="00DE67C3" w:rsidRPr="000D340A" w:rsidTr="004036CC"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Важнейшие целевые показатели муниципальной программы</w:t>
            </w:r>
          </w:p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</w:p>
        </w:tc>
        <w:tc>
          <w:tcPr>
            <w:tcW w:w="6836" w:type="dxa"/>
            <w:shd w:val="clear" w:color="auto" w:fill="auto"/>
          </w:tcPr>
          <w:p w:rsidR="00DE67C3" w:rsidRPr="00792474" w:rsidRDefault="00DE67C3" w:rsidP="004036CC">
            <w:pPr>
              <w:pStyle w:val="ConsPlusNormal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>
              <w:t xml:space="preserve"> </w:t>
            </w:r>
            <w:r w:rsidRPr="002E4B8F">
              <w:rPr>
                <w:rFonts w:ascii="Times New Roman" w:hAnsi="Times New Roman"/>
                <w:sz w:val="24"/>
                <w:szCs w:val="24"/>
              </w:rPr>
              <w:t>культуры,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4B8F">
              <w:rPr>
                <w:rFonts w:ascii="Times New Roman" w:hAnsi="Times New Roman"/>
                <w:sz w:val="24"/>
                <w:szCs w:val="24"/>
              </w:rPr>
              <w:t>и молодежной политики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67C3" w:rsidRPr="00996460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6460">
              <w:rPr>
                <w:rFonts w:ascii="Times New Roman" w:hAnsi="Times New Roman"/>
                <w:sz w:val="24"/>
                <w:szCs w:val="24"/>
              </w:rPr>
              <w:t>2020 г. – 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99646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E67C3" w:rsidRPr="00996460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6460">
              <w:rPr>
                <w:rFonts w:ascii="Times New Roman" w:hAnsi="Times New Roman"/>
                <w:sz w:val="24"/>
                <w:szCs w:val="24"/>
              </w:rPr>
              <w:t>2021 г. – 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  <w:r w:rsidRPr="009964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E67C3" w:rsidRPr="00996460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996460">
              <w:rPr>
                <w:rFonts w:ascii="Times New Roman" w:hAnsi="Times New Roman"/>
                <w:sz w:val="24"/>
                <w:szCs w:val="24"/>
              </w:rPr>
              <w:t>2022 г. – 8</w:t>
            </w:r>
            <w:r w:rsidRPr="0079247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  <w:p w:rsidR="00DE67C3" w:rsidRPr="00792474" w:rsidRDefault="00DE67C3" w:rsidP="004036C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646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 всех отделениях детских школ искусств Городищенского </w:t>
            </w:r>
            <w:proofErr w:type="gramStart"/>
            <w:r w:rsidRPr="0099646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9646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г.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г. – 1069 чел.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1079 чел.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учреждениями культуры (МБУК «Городищенский историко-краеведческий 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им.Г.С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Городищенского муниципального района, МБУК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Городищенского муниципального района»)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Pr="0079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1250 ед.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1300 ед.</w:t>
            </w:r>
          </w:p>
          <w:p w:rsidR="00DE67C3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 Городищенского района, охваченных оздоровлением на базе МАУ ДОЛ им.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Гули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Королевой:</w:t>
            </w:r>
          </w:p>
          <w:p w:rsidR="00DE67C3" w:rsidRPr="00BF5862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2">
              <w:rPr>
                <w:rFonts w:ascii="Times New Roman" w:hAnsi="Times New Roman" w:cs="Times New Roman"/>
                <w:sz w:val="24"/>
                <w:szCs w:val="24"/>
              </w:rPr>
              <w:t>2020 г. – 155 чел.</w:t>
            </w:r>
          </w:p>
          <w:p w:rsidR="00DE67C3" w:rsidRPr="00BF5862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2">
              <w:rPr>
                <w:rFonts w:ascii="Times New Roman" w:hAnsi="Times New Roman" w:cs="Times New Roman"/>
                <w:sz w:val="24"/>
                <w:szCs w:val="24"/>
              </w:rPr>
              <w:t>2021 г. – 160 чел.</w:t>
            </w:r>
          </w:p>
          <w:p w:rsidR="00DE67C3" w:rsidRPr="006B7538" w:rsidRDefault="00DE67C3" w:rsidP="004036CC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5862">
              <w:rPr>
                <w:rFonts w:ascii="Times New Roman" w:hAnsi="Times New Roman" w:cs="Times New Roman"/>
                <w:sz w:val="24"/>
                <w:szCs w:val="24"/>
              </w:rPr>
              <w:t>2022 г. – 165 чел.</w:t>
            </w:r>
          </w:p>
        </w:tc>
      </w:tr>
      <w:tr w:rsidR="00DE67C3" w:rsidRPr="000D340A" w:rsidTr="004036CC">
        <w:trPr>
          <w:trHeight w:val="870"/>
        </w:trPr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lastRenderedPageBreak/>
              <w:t>Программные мероприятия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1820">
              <w:rPr>
                <w:sz w:val="24"/>
                <w:szCs w:val="24"/>
              </w:rPr>
              <w:t>атериально-техническое обеспечение деятельности учреждений культуры, спорта</w:t>
            </w:r>
            <w:r>
              <w:rPr>
                <w:sz w:val="24"/>
                <w:szCs w:val="24"/>
              </w:rPr>
              <w:t>,</w:t>
            </w:r>
            <w:r w:rsidRPr="007B1820">
              <w:rPr>
                <w:sz w:val="24"/>
                <w:szCs w:val="24"/>
              </w:rPr>
              <w:t xml:space="preserve"> молодежной политики, </w:t>
            </w:r>
            <w:r>
              <w:rPr>
                <w:sz w:val="24"/>
                <w:szCs w:val="24"/>
              </w:rPr>
              <w:t xml:space="preserve">                     </w:t>
            </w:r>
            <w:r w:rsidRPr="000D340A">
              <w:rPr>
                <w:sz w:val="24"/>
                <w:szCs w:val="24"/>
              </w:rPr>
              <w:t>МАУ ДОЛ им.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sz w:val="24"/>
                <w:szCs w:val="24"/>
              </w:rPr>
              <w:t>Гули</w:t>
            </w:r>
            <w:proofErr w:type="gramEnd"/>
            <w:r w:rsidRPr="000D340A">
              <w:rPr>
                <w:sz w:val="24"/>
                <w:szCs w:val="24"/>
              </w:rPr>
              <w:t xml:space="preserve"> Королевой</w:t>
            </w:r>
          </w:p>
        </w:tc>
      </w:tr>
      <w:tr w:rsidR="00DE67C3" w:rsidRPr="000D340A" w:rsidTr="004036CC">
        <w:trPr>
          <w:trHeight w:val="870"/>
        </w:trPr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</w:p>
          <w:p w:rsidR="00DE67C3" w:rsidRPr="000D340A" w:rsidRDefault="00DE67C3" w:rsidP="004036CC">
            <w:pPr>
              <w:ind w:left="72"/>
              <w:rPr>
                <w:sz w:val="24"/>
                <w:szCs w:val="24"/>
              </w:rPr>
            </w:pPr>
            <w:r w:rsidRPr="000D340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0D340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 xml:space="preserve">22 </w:t>
            </w:r>
            <w:r w:rsidRPr="000D340A">
              <w:rPr>
                <w:sz w:val="24"/>
                <w:szCs w:val="24"/>
              </w:rPr>
              <w:t>гг.</w:t>
            </w:r>
          </w:p>
        </w:tc>
      </w:tr>
      <w:tr w:rsidR="00DE67C3" w:rsidRPr="000D340A" w:rsidTr="004036CC">
        <w:trPr>
          <w:trHeight w:val="455"/>
        </w:trPr>
        <w:tc>
          <w:tcPr>
            <w:tcW w:w="2808" w:type="dxa"/>
            <w:shd w:val="clear" w:color="auto" w:fill="auto"/>
          </w:tcPr>
          <w:p w:rsidR="00DE67C3" w:rsidRPr="000D340A" w:rsidRDefault="00DE67C3" w:rsidP="004036CC">
            <w:pPr>
              <w:rPr>
                <w:b/>
                <w:sz w:val="24"/>
                <w:szCs w:val="24"/>
              </w:rPr>
            </w:pPr>
            <w:r w:rsidRPr="000D340A">
              <w:rPr>
                <w:b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6C051B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E67C3" w:rsidRPr="000D340A" w:rsidTr="004036CC">
        <w:trPr>
          <w:trHeight w:val="1685"/>
        </w:trPr>
        <w:tc>
          <w:tcPr>
            <w:tcW w:w="2808" w:type="dxa"/>
            <w:shd w:val="clear" w:color="auto" w:fill="auto"/>
          </w:tcPr>
          <w:p w:rsidR="00DE67C3" w:rsidRPr="00C667A1" w:rsidRDefault="00DE67C3" w:rsidP="004036CC">
            <w:pPr>
              <w:rPr>
                <w:b/>
                <w:sz w:val="24"/>
                <w:szCs w:val="24"/>
              </w:rPr>
            </w:pPr>
            <w:r w:rsidRPr="00C667A1">
              <w:rPr>
                <w:b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6836" w:type="dxa"/>
            <w:shd w:val="clear" w:color="auto" w:fill="auto"/>
          </w:tcPr>
          <w:p w:rsidR="00DE67C3" w:rsidRPr="00F254C9" w:rsidRDefault="00DE67C3" w:rsidP="004036C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7A1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</w:t>
            </w:r>
            <w:proofErr w:type="gramStart"/>
            <w:r w:rsidRPr="00C667A1">
              <w:rPr>
                <w:rFonts w:ascii="Times New Roman" w:hAnsi="Times New Roman"/>
                <w:sz w:val="24"/>
                <w:szCs w:val="24"/>
              </w:rPr>
              <w:t>осуществляется за счет средств бюджета Городищенского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7A1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Программе в течение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 xml:space="preserve"> годов составляет</w:t>
            </w:r>
            <w:proofErr w:type="gramEnd"/>
            <w:r w:rsidRPr="00F254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156 306,8</w:t>
            </w:r>
            <w:r w:rsidRPr="009964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4C9">
              <w:rPr>
                <w:rFonts w:ascii="Times New Roman" w:hAnsi="Times New Roman"/>
                <w:sz w:val="24"/>
                <w:szCs w:val="24"/>
              </w:rPr>
              <w:t>руб., из них</w:t>
            </w:r>
          </w:p>
          <w:p w:rsidR="00DE67C3" w:rsidRPr="00996460" w:rsidRDefault="00DE67C3" w:rsidP="004036CC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 xml:space="preserve">- в 2020 г. – </w:t>
            </w:r>
            <w:r>
              <w:rPr>
                <w:rFonts w:cs="Arial"/>
                <w:sz w:val="24"/>
                <w:szCs w:val="24"/>
              </w:rPr>
              <w:t>51 572,6</w:t>
            </w:r>
            <w:r w:rsidRPr="00996460">
              <w:rPr>
                <w:rFonts w:cs="Arial"/>
                <w:sz w:val="24"/>
                <w:szCs w:val="24"/>
              </w:rPr>
              <w:t xml:space="preserve"> тыс.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6460">
              <w:rPr>
                <w:rFonts w:cs="Arial"/>
                <w:sz w:val="24"/>
                <w:szCs w:val="24"/>
              </w:rPr>
              <w:t xml:space="preserve">руб.; </w:t>
            </w:r>
          </w:p>
          <w:p w:rsidR="00DE67C3" w:rsidRPr="00996460" w:rsidRDefault="00DE67C3" w:rsidP="004036CC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 xml:space="preserve">- в 2021 г. – </w:t>
            </w:r>
            <w:r>
              <w:rPr>
                <w:rFonts w:cs="Arial"/>
                <w:sz w:val="24"/>
                <w:szCs w:val="24"/>
              </w:rPr>
              <w:t>52 367,1</w:t>
            </w:r>
            <w:r w:rsidRPr="00996460">
              <w:rPr>
                <w:rFonts w:cs="Arial"/>
                <w:sz w:val="24"/>
                <w:szCs w:val="24"/>
              </w:rPr>
              <w:t xml:space="preserve"> тыс.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6460">
              <w:rPr>
                <w:rFonts w:cs="Arial"/>
                <w:sz w:val="24"/>
                <w:szCs w:val="24"/>
              </w:rPr>
              <w:t>руб.;</w:t>
            </w:r>
          </w:p>
          <w:p w:rsidR="00DE67C3" w:rsidRPr="00996460" w:rsidRDefault="00DE67C3" w:rsidP="004036CC">
            <w:pPr>
              <w:rPr>
                <w:rFonts w:cs="Arial"/>
                <w:sz w:val="24"/>
                <w:szCs w:val="24"/>
              </w:rPr>
            </w:pPr>
            <w:r w:rsidRPr="00996460">
              <w:rPr>
                <w:rFonts w:cs="Arial"/>
                <w:sz w:val="24"/>
                <w:szCs w:val="24"/>
              </w:rPr>
              <w:t xml:space="preserve">- в 2022 г. – </w:t>
            </w:r>
            <w:r>
              <w:rPr>
                <w:rFonts w:cs="Arial"/>
                <w:sz w:val="24"/>
                <w:szCs w:val="24"/>
              </w:rPr>
              <w:t>52 367,1</w:t>
            </w:r>
            <w:r w:rsidRPr="00996460">
              <w:rPr>
                <w:rFonts w:cs="Arial"/>
                <w:sz w:val="24"/>
                <w:szCs w:val="24"/>
              </w:rPr>
              <w:t xml:space="preserve"> тыс.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996460">
              <w:rPr>
                <w:rFonts w:cs="Arial"/>
                <w:sz w:val="24"/>
                <w:szCs w:val="24"/>
              </w:rPr>
              <w:t>руб.;</w:t>
            </w:r>
          </w:p>
          <w:p w:rsidR="00DE67C3" w:rsidRPr="00C667A1" w:rsidRDefault="00DE67C3" w:rsidP="004036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67A1">
              <w:rPr>
                <w:rFonts w:cs="Arial"/>
                <w:sz w:val="24"/>
                <w:szCs w:val="24"/>
              </w:rPr>
              <w:t xml:space="preserve">Объемы финансирования Программы подлежат ежегодной корректировке с учетом возможностей бюджета АГМР. </w:t>
            </w:r>
          </w:p>
        </w:tc>
      </w:tr>
    </w:tbl>
    <w:p w:rsidR="00DE67C3" w:rsidRDefault="00DE67C3" w:rsidP="00DE67C3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8"/>
        </w:rPr>
      </w:pPr>
    </w:p>
    <w:p w:rsidR="00DE67C3" w:rsidRPr="003F3E67" w:rsidRDefault="00DE67C3" w:rsidP="00DE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3F3E67">
        <w:rPr>
          <w:rFonts w:ascii="Times New Roman" w:hAnsi="Times New Roman" w:cs="Times New Roman"/>
          <w:b/>
          <w:sz w:val="24"/>
          <w:szCs w:val="24"/>
        </w:rPr>
        <w:t xml:space="preserve">Содержание проблемы </w:t>
      </w:r>
    </w:p>
    <w:p w:rsidR="00DE67C3" w:rsidRPr="003F3E67" w:rsidRDefault="00DE67C3" w:rsidP="00DE67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E67">
        <w:rPr>
          <w:rFonts w:ascii="Times New Roman" w:hAnsi="Times New Roman" w:cs="Times New Roman"/>
          <w:b/>
          <w:sz w:val="24"/>
          <w:szCs w:val="24"/>
        </w:rPr>
        <w:t>и обоснование необходимости ее решения программным методом</w:t>
      </w:r>
    </w:p>
    <w:p w:rsidR="00DE67C3" w:rsidRPr="009D22A6" w:rsidRDefault="00DE67C3" w:rsidP="00DE67C3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E67C3" w:rsidRPr="00344F03" w:rsidRDefault="00DE67C3" w:rsidP="00DE67C3">
      <w:pPr>
        <w:autoSpaceDE w:val="0"/>
        <w:ind w:firstLine="600"/>
        <w:jc w:val="both"/>
        <w:rPr>
          <w:sz w:val="24"/>
          <w:szCs w:val="24"/>
        </w:rPr>
      </w:pPr>
      <w:r w:rsidRPr="00F960A1">
        <w:rPr>
          <w:sz w:val="24"/>
          <w:szCs w:val="24"/>
        </w:rPr>
        <w:t>Необходимость разработки Программы обусловлена реализацией государственной политики в области развития сферы культуры, спорта и молодежной политики, а также исполнения законодательства и нормативно-правовых актов</w:t>
      </w:r>
      <w:r>
        <w:rPr>
          <w:sz w:val="24"/>
          <w:szCs w:val="24"/>
        </w:rPr>
        <w:t xml:space="preserve">                       </w:t>
      </w:r>
      <w:r w:rsidRPr="00F960A1">
        <w:rPr>
          <w:sz w:val="24"/>
          <w:szCs w:val="24"/>
        </w:rPr>
        <w:t xml:space="preserve">в вышеуказанных сферах: </w:t>
      </w:r>
      <w:proofErr w:type="gramStart"/>
      <w:r w:rsidRPr="00F960A1">
        <w:rPr>
          <w:sz w:val="24"/>
          <w:szCs w:val="24"/>
        </w:rPr>
        <w:t xml:space="preserve">Закона от 09.10.1992 №3612-1 «Основы законодательства Российской Федерации о культуре», Федерального закона  РФ от 26.05.1996 №54-ФЗ « </w:t>
      </w:r>
      <w:r>
        <w:rPr>
          <w:sz w:val="24"/>
          <w:szCs w:val="24"/>
        </w:rPr>
        <w:t>О м</w:t>
      </w:r>
      <w:r w:rsidRPr="00F960A1">
        <w:rPr>
          <w:sz w:val="24"/>
          <w:szCs w:val="24"/>
        </w:rPr>
        <w:t xml:space="preserve">узейном фонде Российской Федерации и музеях в Российской Федерации», Федерального закона от 29.12.1994 №78-ФЗ «О библиотечном деле», Распоряжения </w:t>
      </w:r>
      <w:r w:rsidRPr="00F960A1">
        <w:rPr>
          <w:sz w:val="24"/>
          <w:szCs w:val="24"/>
        </w:rPr>
        <w:lastRenderedPageBreak/>
        <w:t>Правительство Российской Федерации от 29.11.2014 № 2403-р «</w:t>
      </w:r>
      <w:r>
        <w:rPr>
          <w:sz w:val="24"/>
          <w:szCs w:val="24"/>
        </w:rPr>
        <w:t>Об утверждении о</w:t>
      </w:r>
      <w:r w:rsidRPr="00F960A1">
        <w:rPr>
          <w:sz w:val="24"/>
          <w:szCs w:val="24"/>
        </w:rPr>
        <w:t>снов государственной молодежной политики Российской Федерации на период до 2025 года», Федерального закона РФ от 06.10.2003 №131-ФЗ</w:t>
      </w:r>
      <w:proofErr w:type="gramEnd"/>
      <w:r w:rsidRPr="00F960A1">
        <w:rPr>
          <w:sz w:val="24"/>
          <w:szCs w:val="24"/>
        </w:rPr>
        <w:t xml:space="preserve"> «</w:t>
      </w:r>
      <w:proofErr w:type="gramStart"/>
      <w:r w:rsidRPr="00F960A1">
        <w:rPr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Федерального закона РФ от 29.12.2012 №273-ФЗ «Об образовании в Российской Федерации», </w:t>
      </w:r>
      <w:r w:rsidRPr="004271C4">
        <w:rPr>
          <w:sz w:val="24"/>
          <w:szCs w:val="24"/>
        </w:rPr>
        <w:t xml:space="preserve">Указа Президента РФ от 7 мая </w:t>
      </w:r>
      <w:smartTag w:uri="urn:schemas-microsoft-com:office:smarttags" w:element="metricconverter">
        <w:smartTagPr>
          <w:attr w:name="ProductID" w:val="2012 г"/>
        </w:smartTagPr>
        <w:r w:rsidRPr="004271C4">
          <w:rPr>
            <w:sz w:val="24"/>
            <w:szCs w:val="24"/>
          </w:rPr>
          <w:t>2012 г</w:t>
        </w:r>
      </w:smartTag>
      <w:r w:rsidRPr="004271C4">
        <w:rPr>
          <w:sz w:val="24"/>
          <w:szCs w:val="24"/>
        </w:rPr>
        <w:t xml:space="preserve">. № 597 «О мероприятиях по реализации государственной социальной политики», </w:t>
      </w:r>
      <w:r>
        <w:rPr>
          <w:sz w:val="24"/>
          <w:szCs w:val="24"/>
        </w:rPr>
        <w:t>Стратегии государственной культурной политики на период до 2030 года, утвержденной распоряжением Правительства Российской Федерации от 29.02.2016г. № 326-р, национального проекта «Культура», утвержденного президиумом Совета</w:t>
      </w:r>
      <w:proofErr w:type="gramEnd"/>
      <w:r>
        <w:rPr>
          <w:sz w:val="24"/>
          <w:szCs w:val="24"/>
        </w:rPr>
        <w:t xml:space="preserve"> при Президенте Российской Федерации по стратегическому развитию и национальным проектам 24.12.2018 г. № 16.</w:t>
      </w:r>
    </w:p>
    <w:p w:rsidR="00DE67C3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87C49">
        <w:rPr>
          <w:rFonts w:ascii="Times New Roman" w:hAnsi="Times New Roman"/>
          <w:sz w:val="24"/>
          <w:szCs w:val="24"/>
        </w:rPr>
        <w:t>ешение задач, связанных с</w:t>
      </w:r>
      <w:r>
        <w:rPr>
          <w:rFonts w:ascii="Times New Roman" w:hAnsi="Times New Roman"/>
          <w:sz w:val="24"/>
          <w:szCs w:val="24"/>
        </w:rPr>
        <w:t xml:space="preserve"> развитием социальной сферы занимает</w:t>
      </w:r>
      <w:r w:rsidRPr="00E87C49">
        <w:rPr>
          <w:rFonts w:ascii="Times New Roman" w:hAnsi="Times New Roman"/>
          <w:sz w:val="24"/>
          <w:szCs w:val="24"/>
        </w:rPr>
        <w:t xml:space="preserve"> одно из первых мест в</w:t>
      </w:r>
      <w:r>
        <w:rPr>
          <w:rFonts w:ascii="Times New Roman" w:hAnsi="Times New Roman"/>
          <w:sz w:val="24"/>
          <w:szCs w:val="24"/>
        </w:rPr>
        <w:t>о</w:t>
      </w:r>
      <w:r w:rsidRPr="00E87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внутренней политике Российской Федерации, Волгоградской области, Городищенского района.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 xml:space="preserve">Сфера культуры, спорта и молодежной политики </w:t>
      </w:r>
      <w:r>
        <w:rPr>
          <w:rFonts w:ascii="Times New Roman" w:hAnsi="Times New Roman"/>
          <w:sz w:val="24"/>
          <w:szCs w:val="24"/>
        </w:rPr>
        <w:t xml:space="preserve">Городищенского муниципального района </w:t>
      </w:r>
      <w:r w:rsidRPr="00E87C49">
        <w:rPr>
          <w:rFonts w:ascii="Times New Roman" w:hAnsi="Times New Roman"/>
          <w:sz w:val="24"/>
          <w:szCs w:val="24"/>
        </w:rPr>
        <w:t>представлен</w:t>
      </w:r>
      <w:r>
        <w:rPr>
          <w:rFonts w:ascii="Times New Roman" w:hAnsi="Times New Roman"/>
          <w:sz w:val="24"/>
          <w:szCs w:val="24"/>
        </w:rPr>
        <w:t>а</w:t>
      </w:r>
      <w:r w:rsidRPr="00E87C49">
        <w:rPr>
          <w:rFonts w:ascii="Times New Roman" w:hAnsi="Times New Roman"/>
          <w:sz w:val="24"/>
          <w:szCs w:val="24"/>
        </w:rPr>
        <w:t xml:space="preserve"> следующими учреждениями: 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E87C49">
        <w:rPr>
          <w:rFonts w:ascii="Times New Roman" w:hAnsi="Times New Roman"/>
          <w:sz w:val="24"/>
          <w:szCs w:val="24"/>
        </w:rPr>
        <w:t>МБУК «</w:t>
      </w:r>
      <w:proofErr w:type="spellStart"/>
      <w:r w:rsidRPr="00E87C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клубная система»; 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E87C49">
        <w:rPr>
          <w:rFonts w:ascii="Times New Roman" w:hAnsi="Times New Roman"/>
          <w:sz w:val="24"/>
          <w:szCs w:val="24"/>
        </w:rPr>
        <w:t>МБУК «</w:t>
      </w:r>
      <w:proofErr w:type="spellStart"/>
      <w:r w:rsidRPr="00E87C49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библиотека Городищенского </w:t>
      </w:r>
      <w:proofErr w:type="gramStart"/>
      <w:r w:rsidRPr="00E87C49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87C49">
        <w:rPr>
          <w:rFonts w:ascii="Times New Roman" w:hAnsi="Times New Roman"/>
          <w:sz w:val="24"/>
          <w:szCs w:val="24"/>
        </w:rPr>
        <w:t xml:space="preserve"> района»;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87C49">
        <w:rPr>
          <w:rFonts w:ascii="Times New Roman" w:hAnsi="Times New Roman"/>
          <w:sz w:val="24"/>
          <w:szCs w:val="24"/>
        </w:rPr>
        <w:t>МБУК «Городищенский историко-краеведческий музей</w:t>
      </w:r>
      <w:r>
        <w:rPr>
          <w:rFonts w:ascii="Times New Roman" w:hAnsi="Times New Roman"/>
          <w:sz w:val="24"/>
          <w:szCs w:val="24"/>
        </w:rPr>
        <w:t xml:space="preserve">                                      им. Г.С. </w:t>
      </w:r>
      <w:proofErr w:type="spellStart"/>
      <w:r>
        <w:rPr>
          <w:rFonts w:ascii="Times New Roman" w:hAnsi="Times New Roman"/>
          <w:sz w:val="24"/>
          <w:szCs w:val="24"/>
        </w:rPr>
        <w:t>Шаповаловой</w:t>
      </w:r>
      <w:proofErr w:type="spellEnd"/>
      <w:r w:rsidRPr="00E87C49">
        <w:rPr>
          <w:rFonts w:ascii="Times New Roman" w:hAnsi="Times New Roman"/>
          <w:sz w:val="24"/>
          <w:szCs w:val="24"/>
        </w:rPr>
        <w:t>»;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E87C49">
        <w:rPr>
          <w:rFonts w:ascii="Times New Roman" w:hAnsi="Times New Roman"/>
          <w:sz w:val="24"/>
          <w:szCs w:val="24"/>
        </w:rPr>
        <w:t>Городищенская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E87C49">
        <w:rPr>
          <w:rFonts w:ascii="Times New Roman" w:hAnsi="Times New Roman"/>
          <w:sz w:val="24"/>
          <w:szCs w:val="24"/>
        </w:rPr>
        <w:t>Новорогачинская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87C49">
        <w:rPr>
          <w:rFonts w:ascii="Times New Roman" w:hAnsi="Times New Roman"/>
          <w:sz w:val="24"/>
          <w:szCs w:val="24"/>
        </w:rPr>
        <w:t>МБУ ДО «</w:t>
      </w:r>
      <w:proofErr w:type="spellStart"/>
      <w:r w:rsidRPr="00E87C49">
        <w:rPr>
          <w:rFonts w:ascii="Times New Roman" w:hAnsi="Times New Roman"/>
          <w:sz w:val="24"/>
          <w:szCs w:val="24"/>
        </w:rPr>
        <w:t>Ерзовская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школа искусств»;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E87C49">
        <w:rPr>
          <w:rFonts w:ascii="Times New Roman" w:hAnsi="Times New Roman"/>
          <w:sz w:val="24"/>
          <w:szCs w:val="24"/>
        </w:rPr>
        <w:t xml:space="preserve">МАУ ДОЛ </w:t>
      </w:r>
      <w:proofErr w:type="spellStart"/>
      <w:r w:rsidRPr="00E87C49">
        <w:rPr>
          <w:rFonts w:ascii="Times New Roman" w:hAnsi="Times New Roman"/>
          <w:sz w:val="24"/>
          <w:szCs w:val="24"/>
        </w:rPr>
        <w:t>им</w:t>
      </w:r>
      <w:proofErr w:type="gramStart"/>
      <w:r w:rsidRPr="00E87C49">
        <w:rPr>
          <w:rFonts w:ascii="Times New Roman" w:hAnsi="Times New Roman"/>
          <w:sz w:val="24"/>
          <w:szCs w:val="24"/>
        </w:rPr>
        <w:t>.Г</w:t>
      </w:r>
      <w:proofErr w:type="gramEnd"/>
      <w:r w:rsidRPr="00E87C49">
        <w:rPr>
          <w:rFonts w:ascii="Times New Roman" w:hAnsi="Times New Roman"/>
          <w:sz w:val="24"/>
          <w:szCs w:val="24"/>
        </w:rPr>
        <w:t>ули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Королевой (в состав входят 2 базы ДОЛ «Юность»                        в </w:t>
      </w:r>
      <w:proofErr w:type="spellStart"/>
      <w:r w:rsidRPr="00E87C49">
        <w:rPr>
          <w:rFonts w:ascii="Times New Roman" w:hAnsi="Times New Roman"/>
          <w:sz w:val="24"/>
          <w:szCs w:val="24"/>
        </w:rPr>
        <w:t>х.Паньшино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и ДОЛ </w:t>
      </w:r>
      <w:proofErr w:type="spellStart"/>
      <w:r w:rsidRPr="00E87C49">
        <w:rPr>
          <w:rFonts w:ascii="Times New Roman" w:hAnsi="Times New Roman"/>
          <w:sz w:val="24"/>
          <w:szCs w:val="24"/>
        </w:rPr>
        <w:t>им.Гули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Королевой в </w:t>
      </w:r>
      <w:proofErr w:type="spellStart"/>
      <w:r w:rsidRPr="00E87C49">
        <w:rPr>
          <w:rFonts w:ascii="Times New Roman" w:hAnsi="Times New Roman"/>
          <w:sz w:val="24"/>
          <w:szCs w:val="24"/>
        </w:rPr>
        <w:t>п.Сады</w:t>
      </w:r>
      <w:proofErr w:type="spellEnd"/>
      <w:r w:rsidRPr="00E87C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7C49">
        <w:rPr>
          <w:rFonts w:ascii="Times New Roman" w:hAnsi="Times New Roman"/>
          <w:sz w:val="24"/>
          <w:szCs w:val="24"/>
        </w:rPr>
        <w:t>Придонья</w:t>
      </w:r>
      <w:proofErr w:type="spellEnd"/>
      <w:r w:rsidRPr="00E87C49">
        <w:rPr>
          <w:rFonts w:ascii="Times New Roman" w:hAnsi="Times New Roman"/>
          <w:sz w:val="24"/>
          <w:szCs w:val="24"/>
        </w:rPr>
        <w:t>);</w:t>
      </w:r>
    </w:p>
    <w:p w:rsidR="00DE67C3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E87C49">
        <w:rPr>
          <w:rFonts w:ascii="Times New Roman" w:hAnsi="Times New Roman"/>
          <w:sz w:val="24"/>
          <w:szCs w:val="24"/>
        </w:rPr>
        <w:t>МБУ «</w:t>
      </w:r>
      <w:r>
        <w:rPr>
          <w:rFonts w:ascii="Times New Roman" w:hAnsi="Times New Roman"/>
          <w:sz w:val="24"/>
          <w:szCs w:val="24"/>
        </w:rPr>
        <w:t xml:space="preserve">Центр по патриотической работе, спорту и молодежной политике Городищенского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</w:t>
      </w:r>
      <w:r w:rsidRPr="00E87C4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E67C3" w:rsidRPr="00E87C49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актуальных проблем развития сферы культуры, спорта и молодежной политики Городищенского муниципального района в условиях ограниченных бюджетных ресурсов требует использования программного планирования.</w:t>
      </w:r>
    </w:p>
    <w:p w:rsidR="00DE67C3" w:rsidRPr="000D340A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>П</w:t>
      </w:r>
      <w:r w:rsidRPr="00E87C49">
        <w:rPr>
          <w:rFonts w:ascii="Times New Roman" w:hAnsi="Times New Roman"/>
          <w:sz w:val="24"/>
          <w:szCs w:val="24"/>
        </w:rPr>
        <w:t>рограммы является</w:t>
      </w:r>
      <w:r w:rsidRPr="00472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условий для повышения качества и разнообразия услуг, предоставляемых учреждениями </w:t>
      </w:r>
      <w:r w:rsidRPr="000D340A">
        <w:rPr>
          <w:rFonts w:ascii="Times New Roman" w:hAnsi="Times New Roman"/>
          <w:sz w:val="24"/>
          <w:szCs w:val="24"/>
        </w:rPr>
        <w:t xml:space="preserve">культуры, спорта, молодежной политики, МАУ ДОЛ </w:t>
      </w:r>
      <w:proofErr w:type="spellStart"/>
      <w:r w:rsidRPr="000D340A">
        <w:rPr>
          <w:rFonts w:ascii="Times New Roman" w:hAnsi="Times New Roman"/>
          <w:sz w:val="24"/>
          <w:szCs w:val="24"/>
        </w:rPr>
        <w:t>им</w:t>
      </w:r>
      <w:proofErr w:type="gramStart"/>
      <w:r w:rsidRPr="000D340A">
        <w:rPr>
          <w:rFonts w:ascii="Times New Roman" w:hAnsi="Times New Roman"/>
          <w:sz w:val="24"/>
          <w:szCs w:val="24"/>
        </w:rPr>
        <w:t>.Г</w:t>
      </w:r>
      <w:proofErr w:type="gramEnd"/>
      <w:r w:rsidRPr="000D340A">
        <w:rPr>
          <w:rFonts w:ascii="Times New Roman" w:hAnsi="Times New Roman"/>
          <w:sz w:val="24"/>
          <w:szCs w:val="24"/>
        </w:rPr>
        <w:t>ули</w:t>
      </w:r>
      <w:proofErr w:type="spellEnd"/>
      <w:r w:rsidRPr="000D340A">
        <w:rPr>
          <w:rFonts w:ascii="Times New Roman" w:hAnsi="Times New Roman"/>
          <w:sz w:val="24"/>
          <w:szCs w:val="24"/>
        </w:rPr>
        <w:t xml:space="preserve"> Королевой.</w:t>
      </w:r>
    </w:p>
    <w:p w:rsidR="00DE67C3" w:rsidRPr="00996460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87C49">
        <w:rPr>
          <w:rFonts w:ascii="Times New Roman" w:hAnsi="Times New Roman"/>
          <w:sz w:val="24"/>
          <w:szCs w:val="24"/>
        </w:rPr>
        <w:t>В соответствии с поставленной целью определен</w:t>
      </w:r>
      <w:r>
        <w:rPr>
          <w:rFonts w:ascii="Times New Roman" w:hAnsi="Times New Roman"/>
          <w:sz w:val="24"/>
          <w:szCs w:val="24"/>
        </w:rPr>
        <w:t>а основная</w:t>
      </w:r>
      <w:r w:rsidRPr="00E87C49">
        <w:rPr>
          <w:rFonts w:ascii="Times New Roman" w:hAnsi="Times New Roman"/>
          <w:sz w:val="24"/>
          <w:szCs w:val="24"/>
        </w:rPr>
        <w:t xml:space="preserve"> задач</w:t>
      </w:r>
      <w:r>
        <w:rPr>
          <w:rFonts w:ascii="Times New Roman" w:hAnsi="Times New Roman"/>
          <w:sz w:val="24"/>
          <w:szCs w:val="24"/>
        </w:rPr>
        <w:t>а</w:t>
      </w:r>
      <w:r w:rsidRPr="00E87C49">
        <w:rPr>
          <w:rFonts w:ascii="Times New Roman" w:hAnsi="Times New Roman"/>
          <w:sz w:val="24"/>
          <w:szCs w:val="24"/>
        </w:rPr>
        <w:t xml:space="preserve"> реализации </w:t>
      </w:r>
      <w:r>
        <w:rPr>
          <w:rFonts w:ascii="Times New Roman" w:hAnsi="Times New Roman"/>
          <w:sz w:val="24"/>
          <w:szCs w:val="24"/>
        </w:rPr>
        <w:t>П</w:t>
      </w:r>
      <w:r w:rsidRPr="00E87C49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7B1820">
        <w:rPr>
          <w:rFonts w:ascii="Times New Roman" w:hAnsi="Times New Roman"/>
          <w:sz w:val="24"/>
          <w:szCs w:val="24"/>
        </w:rPr>
        <w:t xml:space="preserve">материально-техническое обеспечение деятельности учреждений культуры, спорта молодежной политики, </w:t>
      </w:r>
      <w:r w:rsidRPr="000D340A">
        <w:rPr>
          <w:rFonts w:ascii="Times New Roman" w:hAnsi="Times New Roman"/>
          <w:sz w:val="24"/>
          <w:szCs w:val="24"/>
        </w:rPr>
        <w:t xml:space="preserve">МАУ ДОЛ </w:t>
      </w:r>
      <w:proofErr w:type="spellStart"/>
      <w:r w:rsidRPr="000D340A">
        <w:rPr>
          <w:rFonts w:ascii="Times New Roman" w:hAnsi="Times New Roman"/>
          <w:sz w:val="24"/>
          <w:szCs w:val="24"/>
        </w:rPr>
        <w:t>им</w:t>
      </w:r>
      <w:proofErr w:type="gramStart"/>
      <w:r w:rsidRPr="000D340A">
        <w:rPr>
          <w:rFonts w:ascii="Times New Roman" w:hAnsi="Times New Roman"/>
          <w:sz w:val="24"/>
          <w:szCs w:val="24"/>
        </w:rPr>
        <w:t>.Г</w:t>
      </w:r>
      <w:proofErr w:type="gramEnd"/>
      <w:r w:rsidRPr="000D340A">
        <w:rPr>
          <w:rFonts w:ascii="Times New Roman" w:hAnsi="Times New Roman"/>
          <w:sz w:val="24"/>
          <w:szCs w:val="24"/>
        </w:rPr>
        <w:t>ули</w:t>
      </w:r>
      <w:proofErr w:type="spellEnd"/>
      <w:r w:rsidRPr="000D340A">
        <w:rPr>
          <w:rFonts w:ascii="Times New Roman" w:hAnsi="Times New Roman"/>
          <w:sz w:val="24"/>
          <w:szCs w:val="24"/>
        </w:rPr>
        <w:t xml:space="preserve"> Королевой</w:t>
      </w:r>
      <w:r>
        <w:rPr>
          <w:rFonts w:ascii="Times New Roman" w:hAnsi="Times New Roman"/>
          <w:sz w:val="24"/>
          <w:szCs w:val="24"/>
        </w:rPr>
        <w:t>.</w:t>
      </w:r>
    </w:p>
    <w:p w:rsidR="00DE67C3" w:rsidRPr="00996460" w:rsidRDefault="00DE67C3" w:rsidP="00DE67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>Период реализации настоящей Программы составляет 3 года: с 1 января 2020 года по 31 декабря 2022 года.</w:t>
      </w:r>
    </w:p>
    <w:p w:rsidR="00DE67C3" w:rsidRPr="00996460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>Необходимость решения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460">
        <w:rPr>
          <w:rFonts w:ascii="Times New Roman" w:hAnsi="Times New Roman" w:cs="Times New Roman"/>
          <w:sz w:val="24"/>
          <w:szCs w:val="24"/>
        </w:rPr>
        <w:t xml:space="preserve"> и задач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6460">
        <w:rPr>
          <w:rFonts w:ascii="Times New Roman" w:hAnsi="Times New Roman" w:cs="Times New Roman"/>
          <w:sz w:val="24"/>
          <w:szCs w:val="24"/>
        </w:rPr>
        <w:t xml:space="preserve"> Программы определяет целесообразность использования программно-целевого метода, так как:</w:t>
      </w:r>
    </w:p>
    <w:p w:rsidR="00DE67C3" w:rsidRPr="00996460" w:rsidRDefault="00DE67C3" w:rsidP="00DE67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96460">
        <w:rPr>
          <w:rFonts w:ascii="Times New Roman" w:hAnsi="Times New Roman" w:cs="Times New Roman"/>
          <w:sz w:val="24"/>
          <w:szCs w:val="24"/>
        </w:rPr>
        <w:t>- поставленн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96460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60">
        <w:rPr>
          <w:rFonts w:ascii="Times New Roman" w:hAnsi="Times New Roman" w:cs="Times New Roman"/>
          <w:sz w:val="24"/>
          <w:szCs w:val="24"/>
        </w:rPr>
        <w:t xml:space="preserve"> не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996460">
        <w:rPr>
          <w:rFonts w:ascii="Times New Roman" w:hAnsi="Times New Roman" w:cs="Times New Roman"/>
          <w:sz w:val="24"/>
          <w:szCs w:val="24"/>
        </w:rPr>
        <w:t xml:space="preserve"> быть решен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60">
        <w:rPr>
          <w:rFonts w:ascii="Times New Roman" w:hAnsi="Times New Roman" w:cs="Times New Roman"/>
          <w:sz w:val="24"/>
          <w:szCs w:val="24"/>
        </w:rPr>
        <w:t xml:space="preserve"> в пределах одного года и требу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96460">
        <w:rPr>
          <w:rFonts w:ascii="Times New Roman" w:hAnsi="Times New Roman" w:cs="Times New Roman"/>
          <w:sz w:val="24"/>
          <w:szCs w:val="24"/>
        </w:rPr>
        <w:t>т бюджетных расходов;</w:t>
      </w:r>
    </w:p>
    <w:p w:rsidR="00DE67C3" w:rsidRPr="00996460" w:rsidRDefault="00DE67C3" w:rsidP="00DE67C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4D75">
        <w:rPr>
          <w:rFonts w:ascii="Times New Roman" w:hAnsi="Times New Roman" w:cs="Times New Roman"/>
          <w:sz w:val="24"/>
          <w:szCs w:val="24"/>
        </w:rPr>
        <w:t>- цель носит комплексный характер, а ее решение окажет существенное положительное влияние на качество муниципальных услуг, предоставляемых гражданам учреждениями культуры, молодежной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D75">
        <w:rPr>
          <w:rFonts w:ascii="Times New Roman" w:hAnsi="Times New Roman" w:cs="Times New Roman"/>
          <w:sz w:val="24"/>
          <w:szCs w:val="24"/>
        </w:rPr>
        <w:t xml:space="preserve"> спорта.</w:t>
      </w:r>
    </w:p>
    <w:p w:rsidR="00DE67C3" w:rsidRPr="00792474" w:rsidRDefault="00DE67C3" w:rsidP="00DE67C3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792474">
        <w:rPr>
          <w:rFonts w:ascii="Times New Roman" w:hAnsi="Times New Roman"/>
          <w:sz w:val="24"/>
          <w:szCs w:val="24"/>
        </w:rPr>
        <w:t>Сохранение сети учреждений, ед.:</w:t>
      </w:r>
    </w:p>
    <w:p w:rsidR="00DE67C3" w:rsidRPr="00996460" w:rsidRDefault="00DE67C3" w:rsidP="00DE67C3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996460">
        <w:rPr>
          <w:rFonts w:ascii="Times New Roman" w:hAnsi="Times New Roman"/>
          <w:sz w:val="24"/>
          <w:szCs w:val="24"/>
        </w:rPr>
        <w:t>2020 г. – 8,</w:t>
      </w:r>
    </w:p>
    <w:p w:rsidR="00DE67C3" w:rsidRPr="00996460" w:rsidRDefault="00DE67C3" w:rsidP="00DE67C3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996460">
        <w:rPr>
          <w:rFonts w:ascii="Times New Roman" w:hAnsi="Times New Roman"/>
          <w:sz w:val="24"/>
          <w:szCs w:val="24"/>
        </w:rPr>
        <w:t xml:space="preserve">2021 г. – 8, </w:t>
      </w:r>
    </w:p>
    <w:p w:rsidR="00DE67C3" w:rsidRPr="00996460" w:rsidRDefault="00DE67C3" w:rsidP="00DE67C3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996460">
        <w:rPr>
          <w:rFonts w:ascii="Times New Roman" w:hAnsi="Times New Roman"/>
          <w:sz w:val="24"/>
          <w:szCs w:val="24"/>
        </w:rPr>
        <w:t xml:space="preserve">2022 г. – 8. </w:t>
      </w:r>
    </w:p>
    <w:p w:rsidR="00DE67C3" w:rsidRPr="00792474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</w:t>
      </w:r>
      <w:r w:rsidRPr="00996460">
        <w:rPr>
          <w:rFonts w:ascii="Times New Roman" w:hAnsi="Times New Roman" w:cs="Times New Roman"/>
          <w:sz w:val="24"/>
          <w:szCs w:val="24"/>
        </w:rPr>
        <w:t>обучающихся на всех отделениях детских школ искусств 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увеличение </w:t>
      </w:r>
      <w:r w:rsidRPr="00996460">
        <w:rPr>
          <w:rFonts w:ascii="Times New Roman" w:hAnsi="Times New Roman" w:cs="Times New Roman"/>
          <w:sz w:val="24"/>
          <w:szCs w:val="24"/>
        </w:rPr>
        <w:t>ежегодно, не менее</w:t>
      </w:r>
      <w:proofErr w:type="gramStart"/>
      <w:r w:rsidRPr="009964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96460">
        <w:rPr>
          <w:rFonts w:ascii="Times New Roman" w:hAnsi="Times New Roman" w:cs="Times New Roman"/>
          <w:sz w:val="24"/>
          <w:szCs w:val="24"/>
        </w:rPr>
        <w:t xml:space="preserve"> чем на 10 человек по отношению к показателю предыдущего года, 2019 год – 1049 чел.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92474">
        <w:rPr>
          <w:rFonts w:ascii="Times New Roman" w:hAnsi="Times New Roman" w:cs="Times New Roman"/>
          <w:sz w:val="24"/>
          <w:szCs w:val="24"/>
        </w:rPr>
        <w:t>г. – 1</w:t>
      </w:r>
      <w:r>
        <w:rPr>
          <w:rFonts w:ascii="Times New Roman" w:hAnsi="Times New Roman" w:cs="Times New Roman"/>
          <w:sz w:val="24"/>
          <w:szCs w:val="24"/>
        </w:rPr>
        <w:t>059</w:t>
      </w:r>
      <w:r w:rsidRPr="00792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г. – 1069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г. – 1079 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мероприятий, проведенных учреждениями культуры (МБУК «ГИКМ», МБУК «МКС», МБУК «МБГМР»), ед.: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9247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79247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1200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2021 г. – 1250 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г. – 1300 </w:t>
      </w:r>
    </w:p>
    <w:p w:rsidR="00DE67C3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детей Городищенского района, охваченных оздоровлением на базе МАУ ДОЛ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Королевой, чел.:</w:t>
      </w:r>
    </w:p>
    <w:p w:rsidR="00DE67C3" w:rsidRPr="00134D75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34D75">
        <w:rPr>
          <w:rFonts w:ascii="Times New Roman" w:hAnsi="Times New Roman" w:cs="Times New Roman"/>
          <w:sz w:val="24"/>
          <w:szCs w:val="24"/>
        </w:rPr>
        <w:t xml:space="preserve">2020 г. – 155 </w:t>
      </w:r>
    </w:p>
    <w:p w:rsidR="00DE67C3" w:rsidRPr="00134D75" w:rsidRDefault="00DE67C3" w:rsidP="00DE67C3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134D75">
        <w:rPr>
          <w:rFonts w:ascii="Times New Roman" w:hAnsi="Times New Roman" w:cs="Times New Roman"/>
          <w:sz w:val="24"/>
          <w:szCs w:val="24"/>
        </w:rPr>
        <w:t xml:space="preserve">2021 г. – 160 </w:t>
      </w:r>
    </w:p>
    <w:p w:rsidR="00DE67C3" w:rsidRDefault="00DE67C3" w:rsidP="00DE67C3">
      <w:pPr>
        <w:shd w:val="clear" w:color="auto" w:fill="FFFFFF"/>
        <w:ind w:firstLine="709"/>
        <w:rPr>
          <w:sz w:val="24"/>
          <w:szCs w:val="24"/>
        </w:rPr>
      </w:pPr>
      <w:r w:rsidRPr="00134D75">
        <w:rPr>
          <w:sz w:val="24"/>
          <w:szCs w:val="24"/>
        </w:rPr>
        <w:t>2022 г. – 165</w:t>
      </w:r>
    </w:p>
    <w:p w:rsidR="00DE67C3" w:rsidRDefault="00DE67C3" w:rsidP="00DE67C3">
      <w:pPr>
        <w:shd w:val="clear" w:color="auto" w:fill="FFFFFF"/>
        <w:ind w:firstLine="709"/>
        <w:rPr>
          <w:sz w:val="24"/>
          <w:szCs w:val="24"/>
        </w:rPr>
      </w:pPr>
    </w:p>
    <w:p w:rsidR="00DE67C3" w:rsidRDefault="00DE67C3" w:rsidP="00DE67C3">
      <w:pPr>
        <w:shd w:val="clear" w:color="auto" w:fill="FFFFFF"/>
        <w:ind w:firstLine="709"/>
        <w:rPr>
          <w:sz w:val="24"/>
          <w:szCs w:val="24"/>
        </w:rPr>
      </w:pPr>
    </w:p>
    <w:p w:rsidR="00DE67C3" w:rsidRDefault="00DE67C3" w:rsidP="00DE67C3">
      <w:pPr>
        <w:shd w:val="clear" w:color="auto" w:fill="FFFFFF"/>
        <w:ind w:firstLine="709"/>
        <w:rPr>
          <w:sz w:val="24"/>
          <w:szCs w:val="24"/>
        </w:rPr>
      </w:pPr>
    </w:p>
    <w:p w:rsidR="00DE67C3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 w:cs="Times New Roman"/>
          <w:sz w:val="24"/>
          <w:szCs w:val="24"/>
        </w:rPr>
      </w:pPr>
      <w:r w:rsidRPr="003F3E67">
        <w:rPr>
          <w:rFonts w:ascii="Times New Roman" w:hAnsi="Times New Roman" w:cs="Times New Roman"/>
          <w:bCs w:val="0"/>
          <w:sz w:val="24"/>
          <w:szCs w:val="24"/>
        </w:rPr>
        <w:t xml:space="preserve">Раздел 2. Система программных мероприятий, в том числе ресурсное обеспечение муниципальной программы </w:t>
      </w:r>
      <w:r w:rsidRPr="003F3E67">
        <w:rPr>
          <w:rFonts w:ascii="Times New Roman" w:hAnsi="Times New Roman" w:cs="Times New Roman"/>
          <w:sz w:val="24"/>
          <w:szCs w:val="24"/>
        </w:rPr>
        <w:t>«Сохранение и развитие муниципальных учреждений культуры, спорта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E67">
        <w:rPr>
          <w:rFonts w:ascii="Times New Roman" w:hAnsi="Times New Roman" w:cs="Times New Roman"/>
          <w:sz w:val="24"/>
          <w:szCs w:val="24"/>
        </w:rPr>
        <w:t>и молодежной политики 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F3E67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F3E67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3F3E67">
        <w:rPr>
          <w:rFonts w:ascii="Times New Roman" w:hAnsi="Times New Roman" w:cs="Times New Roman"/>
          <w:sz w:val="24"/>
          <w:szCs w:val="24"/>
        </w:rPr>
        <w:t>годы»</w:t>
      </w:r>
    </w:p>
    <w:p w:rsidR="00DE67C3" w:rsidRPr="001B0229" w:rsidRDefault="00DE67C3" w:rsidP="00DE67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B0229">
        <w:rPr>
          <w:sz w:val="24"/>
          <w:szCs w:val="24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DE67C3" w:rsidRPr="001B0229" w:rsidRDefault="00DE67C3" w:rsidP="00DE67C3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B0229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с разбивкой по годам и источникам финансирования приведен в приложении 1 к </w:t>
      </w:r>
      <w:r>
        <w:rPr>
          <w:rFonts w:ascii="Times New Roman" w:hAnsi="Times New Roman" w:cs="Times New Roman"/>
          <w:sz w:val="24"/>
          <w:szCs w:val="24"/>
        </w:rPr>
        <w:t>данному разделу</w:t>
      </w:r>
      <w:r w:rsidRPr="001B0229">
        <w:rPr>
          <w:rFonts w:ascii="Times New Roman" w:hAnsi="Times New Roman" w:cs="Times New Roman"/>
          <w:sz w:val="24"/>
          <w:szCs w:val="24"/>
        </w:rPr>
        <w:t>.</w:t>
      </w:r>
    </w:p>
    <w:p w:rsidR="00DE67C3" w:rsidRPr="00070D72" w:rsidRDefault="00DE67C3" w:rsidP="00DE67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9D22A6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70D72">
        <w:rPr>
          <w:rFonts w:ascii="Times New Roman" w:hAnsi="Times New Roman"/>
          <w:sz w:val="24"/>
          <w:szCs w:val="24"/>
        </w:rPr>
        <w:t>программных мероприятий включает в себя</w:t>
      </w:r>
      <w:r w:rsidRPr="00134D75">
        <w:rPr>
          <w:rFonts w:ascii="Times New Roman" w:hAnsi="Times New Roman"/>
          <w:sz w:val="24"/>
          <w:szCs w:val="24"/>
        </w:rPr>
        <w:t xml:space="preserve"> </w:t>
      </w:r>
      <w:r w:rsidRPr="007B1820">
        <w:rPr>
          <w:rFonts w:ascii="Times New Roman" w:hAnsi="Times New Roman"/>
          <w:sz w:val="24"/>
          <w:szCs w:val="24"/>
        </w:rPr>
        <w:t xml:space="preserve">материально-техническое обеспечение деятельности учреждений культуры, спорта молодежной политики,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D340A">
        <w:rPr>
          <w:rFonts w:ascii="Times New Roman" w:hAnsi="Times New Roman"/>
          <w:sz w:val="24"/>
          <w:szCs w:val="24"/>
        </w:rPr>
        <w:t xml:space="preserve">МАУ ДОЛ </w:t>
      </w:r>
      <w:proofErr w:type="spellStart"/>
      <w:r w:rsidRPr="000D340A">
        <w:rPr>
          <w:rFonts w:ascii="Times New Roman" w:hAnsi="Times New Roman"/>
          <w:sz w:val="24"/>
          <w:szCs w:val="24"/>
        </w:rPr>
        <w:t>им</w:t>
      </w:r>
      <w:proofErr w:type="gramStart"/>
      <w:r w:rsidRPr="000D340A">
        <w:rPr>
          <w:rFonts w:ascii="Times New Roman" w:hAnsi="Times New Roman"/>
          <w:sz w:val="24"/>
          <w:szCs w:val="24"/>
        </w:rPr>
        <w:t>.Г</w:t>
      </w:r>
      <w:proofErr w:type="gramEnd"/>
      <w:r w:rsidRPr="000D340A">
        <w:rPr>
          <w:rFonts w:ascii="Times New Roman" w:hAnsi="Times New Roman"/>
          <w:sz w:val="24"/>
          <w:szCs w:val="24"/>
        </w:rPr>
        <w:t>ули</w:t>
      </w:r>
      <w:proofErr w:type="spellEnd"/>
      <w:r w:rsidRPr="000D340A">
        <w:rPr>
          <w:rFonts w:ascii="Times New Roman" w:hAnsi="Times New Roman"/>
          <w:sz w:val="24"/>
          <w:szCs w:val="24"/>
        </w:rPr>
        <w:t xml:space="preserve"> Королевой</w:t>
      </w:r>
      <w:r>
        <w:rPr>
          <w:rFonts w:ascii="Times New Roman" w:hAnsi="Times New Roman"/>
          <w:sz w:val="24"/>
          <w:szCs w:val="24"/>
        </w:rPr>
        <w:t>, которое состоит из:</w:t>
      </w:r>
    </w:p>
    <w:p w:rsidR="00DE67C3" w:rsidRPr="00FE0CCB" w:rsidRDefault="00DE67C3" w:rsidP="00DE67C3">
      <w:pPr>
        <w:ind w:firstLine="54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1. М</w:t>
      </w:r>
      <w:r w:rsidRPr="00070D72">
        <w:rPr>
          <w:sz w:val="24"/>
          <w:szCs w:val="24"/>
        </w:rPr>
        <w:t>униципального задания</w:t>
      </w:r>
      <w:r>
        <w:rPr>
          <w:sz w:val="24"/>
          <w:szCs w:val="24"/>
        </w:rPr>
        <w:t>, в которое входят выплаты на заработанную плату                   и начисления на з/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ст.211, 213, коммунальные услуги ст. 223, услуги связи ст. 221, работы, услуги по содержанию имущества ст. 225, прочие работы, услуги, ст. 226, социальные пособия и компенсации персоналу в денежной форме ст. 266, налоги, пошлины и сборы ст. 291, увеличение стоимости прочих оборотных запасов ст.346, штрафы за нарушение законодательства о налогах сборах, ст. 292, увеличение стоимости горюче-смазочных материалов, ст. 343 и др.</w:t>
      </w:r>
      <w:r w:rsidRPr="00070D72">
        <w:rPr>
          <w:sz w:val="24"/>
          <w:szCs w:val="24"/>
        </w:rPr>
        <w:t xml:space="preserve"> </w:t>
      </w:r>
      <w:r w:rsidRPr="00687238">
        <w:rPr>
          <w:sz w:val="24"/>
          <w:szCs w:val="24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установленном порядке. М</w:t>
      </w:r>
      <w:r w:rsidRPr="00FE0CCB">
        <w:rPr>
          <w:sz w:val="24"/>
          <w:szCs w:val="24"/>
        </w:rPr>
        <w:t xml:space="preserve">униципальное задание </w:t>
      </w:r>
      <w:r w:rsidRPr="00687238">
        <w:rPr>
          <w:sz w:val="24"/>
          <w:szCs w:val="24"/>
        </w:rPr>
        <w:t>формируется на основе</w:t>
      </w:r>
      <w:bookmarkStart w:id="1" w:name="dst3135"/>
      <w:bookmarkEnd w:id="1"/>
      <w:r w:rsidRPr="00687238">
        <w:rPr>
          <w:sz w:val="24"/>
          <w:szCs w:val="24"/>
        </w:rPr>
        <w:t xml:space="preserve"> </w:t>
      </w:r>
      <w:r w:rsidRPr="00FE0CCB">
        <w:rPr>
          <w:sz w:val="24"/>
          <w:szCs w:val="24"/>
        </w:rPr>
        <w:t>предельн</w:t>
      </w:r>
      <w:r w:rsidRPr="00687238">
        <w:rPr>
          <w:sz w:val="24"/>
          <w:szCs w:val="24"/>
        </w:rPr>
        <w:t xml:space="preserve">ой </w:t>
      </w:r>
      <w:r w:rsidRPr="00FE0CCB">
        <w:rPr>
          <w:sz w:val="24"/>
          <w:szCs w:val="24"/>
        </w:rPr>
        <w:t>цены (тариф</w:t>
      </w:r>
      <w:r w:rsidRPr="00687238">
        <w:rPr>
          <w:sz w:val="24"/>
          <w:szCs w:val="24"/>
        </w:rPr>
        <w:t>а</w:t>
      </w:r>
      <w:r w:rsidRPr="00FE0CCB">
        <w:rPr>
          <w:sz w:val="24"/>
          <w:szCs w:val="24"/>
        </w:rPr>
        <w:t xml:space="preserve">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</w:t>
      </w:r>
      <w:r w:rsidRPr="00687238">
        <w:rPr>
          <w:sz w:val="24"/>
          <w:szCs w:val="24"/>
        </w:rPr>
        <w:t xml:space="preserve">на основании </w:t>
      </w:r>
      <w:r w:rsidRPr="00FE0CCB">
        <w:rPr>
          <w:sz w:val="24"/>
          <w:szCs w:val="24"/>
        </w:rPr>
        <w:t>поряд</w:t>
      </w:r>
      <w:r w:rsidRPr="00687238">
        <w:rPr>
          <w:sz w:val="24"/>
          <w:szCs w:val="24"/>
        </w:rPr>
        <w:t>ка</w:t>
      </w:r>
      <w:r w:rsidRPr="00FE0CCB">
        <w:rPr>
          <w:sz w:val="24"/>
          <w:szCs w:val="24"/>
        </w:rPr>
        <w:t xml:space="preserve"> установления указанных цен (тарифов) в случаях, </w:t>
      </w:r>
      <w:r w:rsidRPr="00687238">
        <w:rPr>
          <w:sz w:val="24"/>
          <w:szCs w:val="24"/>
        </w:rPr>
        <w:t>при оказании услуги на безвозмездной основе</w:t>
      </w:r>
      <w:r>
        <w:rPr>
          <w:sz w:val="24"/>
          <w:szCs w:val="24"/>
        </w:rPr>
        <w:t xml:space="preserve">. Расчет </w:t>
      </w:r>
      <w:r>
        <w:rPr>
          <w:sz w:val="24"/>
          <w:szCs w:val="24"/>
        </w:rPr>
        <w:lastRenderedPageBreak/>
        <w:t>муниципального задания на 2020-2022 г. взят исходя из утвержденных планов финансово-хозяйственной деятельности учреждений на 2019 год. Муниципальное задание может корректироваться с учетом роста цен, тарифов, показателей средней заработанной платы, потребностей учреждения.</w:t>
      </w:r>
    </w:p>
    <w:p w:rsidR="00DE67C3" w:rsidRDefault="00DE67C3" w:rsidP="00DE67C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С</w:t>
      </w:r>
      <w:r w:rsidRPr="00687238">
        <w:rPr>
          <w:sz w:val="24"/>
          <w:szCs w:val="24"/>
        </w:rPr>
        <w:t>убсидии на иные цели</w:t>
      </w:r>
      <w:r>
        <w:rPr>
          <w:sz w:val="24"/>
          <w:szCs w:val="24"/>
        </w:rPr>
        <w:t>, которая идет на</w:t>
      </w:r>
      <w:r w:rsidRPr="00070D72">
        <w:rPr>
          <w:sz w:val="24"/>
          <w:szCs w:val="24"/>
        </w:rPr>
        <w:t xml:space="preserve"> развити</w:t>
      </w:r>
      <w:r>
        <w:rPr>
          <w:sz w:val="24"/>
          <w:szCs w:val="24"/>
        </w:rPr>
        <w:t>е</w:t>
      </w:r>
      <w:r w:rsidRPr="00070D72">
        <w:rPr>
          <w:sz w:val="24"/>
          <w:szCs w:val="24"/>
        </w:rPr>
        <w:t xml:space="preserve"> и укреплени</w:t>
      </w:r>
      <w:r>
        <w:rPr>
          <w:sz w:val="24"/>
          <w:szCs w:val="24"/>
        </w:rPr>
        <w:t>е</w:t>
      </w:r>
      <w:r w:rsidRPr="00070D72">
        <w:rPr>
          <w:sz w:val="24"/>
          <w:szCs w:val="24"/>
        </w:rPr>
        <w:t xml:space="preserve"> материально-технической базы </w:t>
      </w:r>
      <w:r w:rsidRPr="00687238">
        <w:rPr>
          <w:sz w:val="24"/>
          <w:szCs w:val="24"/>
        </w:rPr>
        <w:t>учреждений культуры, спорта и молодежной политики за счет, при условии выделения из бюджета Городищенского муниципального района дополнительного финансирования.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991"/>
        <w:gridCol w:w="1135"/>
        <w:gridCol w:w="851"/>
        <w:gridCol w:w="1276"/>
        <w:gridCol w:w="850"/>
      </w:tblGrid>
      <w:tr w:rsidR="00DE67C3" w:rsidRPr="006441CF" w:rsidTr="004036CC">
        <w:trPr>
          <w:trHeight w:val="413"/>
        </w:trPr>
        <w:tc>
          <w:tcPr>
            <w:tcW w:w="3085" w:type="dxa"/>
            <w:shd w:val="clear" w:color="auto" w:fill="auto"/>
          </w:tcPr>
          <w:p w:rsidR="00DE67C3" w:rsidRPr="008E72EE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bookmarkStart w:id="2" w:name="dst102911"/>
            <w:bookmarkEnd w:id="2"/>
            <w:r w:rsidRPr="008E72EE">
              <w:rPr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DE67C3" w:rsidRPr="008E72EE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8E72EE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E67C3" w:rsidRPr="008E72EE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8E72EE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E67C3" w:rsidRPr="008E72EE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8E72EE">
              <w:rPr>
                <w:b/>
                <w:sz w:val="24"/>
                <w:szCs w:val="24"/>
              </w:rPr>
              <w:t>2022</w:t>
            </w:r>
          </w:p>
        </w:tc>
      </w:tr>
      <w:tr w:rsidR="00DE67C3" w:rsidRPr="006441CF" w:rsidTr="004036CC">
        <w:trPr>
          <w:trHeight w:val="413"/>
        </w:trPr>
        <w:tc>
          <w:tcPr>
            <w:tcW w:w="9322" w:type="dxa"/>
            <w:gridSpan w:val="7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</w:t>
            </w:r>
            <w:r w:rsidRPr="007B1820">
              <w:rPr>
                <w:sz w:val="24"/>
                <w:szCs w:val="24"/>
              </w:rPr>
              <w:t>атериально-техническое обеспечение деятельности учреждений культуры, спорта</w:t>
            </w:r>
            <w:r>
              <w:rPr>
                <w:sz w:val="24"/>
                <w:szCs w:val="24"/>
              </w:rPr>
              <w:t>,</w:t>
            </w:r>
            <w:r w:rsidRPr="007B1820">
              <w:rPr>
                <w:sz w:val="24"/>
                <w:szCs w:val="24"/>
              </w:rPr>
              <w:t xml:space="preserve"> молодежной политики, </w:t>
            </w:r>
            <w:r w:rsidRPr="000D340A">
              <w:rPr>
                <w:sz w:val="24"/>
                <w:szCs w:val="24"/>
              </w:rPr>
              <w:t xml:space="preserve">МАУ ДОЛ </w:t>
            </w:r>
            <w:proofErr w:type="spellStart"/>
            <w:r w:rsidRPr="000D340A">
              <w:rPr>
                <w:sz w:val="24"/>
                <w:szCs w:val="24"/>
              </w:rPr>
              <w:t>им</w:t>
            </w:r>
            <w:proofErr w:type="gramStart"/>
            <w:r w:rsidRPr="000D340A">
              <w:rPr>
                <w:sz w:val="24"/>
                <w:szCs w:val="24"/>
              </w:rPr>
              <w:t>.Г</w:t>
            </w:r>
            <w:proofErr w:type="gramEnd"/>
            <w:r w:rsidRPr="000D340A">
              <w:rPr>
                <w:sz w:val="24"/>
                <w:szCs w:val="24"/>
              </w:rPr>
              <w:t>ули</w:t>
            </w:r>
            <w:proofErr w:type="spellEnd"/>
            <w:r w:rsidRPr="000D340A">
              <w:rPr>
                <w:sz w:val="24"/>
                <w:szCs w:val="24"/>
              </w:rPr>
              <w:t xml:space="preserve"> Королевой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МЗ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ИЦ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МЗ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ИЦ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МЗ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ИЦ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 xml:space="preserve">МАУ ДОЛ </w:t>
            </w:r>
            <w:proofErr w:type="spellStart"/>
            <w:r w:rsidRPr="006441CF">
              <w:rPr>
                <w:sz w:val="24"/>
                <w:szCs w:val="24"/>
              </w:rPr>
              <w:t>им</w:t>
            </w:r>
            <w:proofErr w:type="gramStart"/>
            <w:r w:rsidRPr="006441CF">
              <w:rPr>
                <w:sz w:val="24"/>
                <w:szCs w:val="24"/>
              </w:rPr>
              <w:t>.Г</w:t>
            </w:r>
            <w:proofErr w:type="gramEnd"/>
            <w:r w:rsidRPr="006441CF">
              <w:rPr>
                <w:sz w:val="24"/>
                <w:szCs w:val="24"/>
              </w:rPr>
              <w:t>ули</w:t>
            </w:r>
            <w:proofErr w:type="spellEnd"/>
            <w:r w:rsidRPr="006441CF">
              <w:rPr>
                <w:sz w:val="24"/>
                <w:szCs w:val="24"/>
              </w:rPr>
              <w:t xml:space="preserve"> Королевой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3937,5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3279,0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3279,0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 xml:space="preserve">МБУК «Городищенский историко-краеведческий музей </w:t>
            </w:r>
            <w:proofErr w:type="spellStart"/>
            <w:r w:rsidRPr="006441CF">
              <w:rPr>
                <w:sz w:val="24"/>
                <w:szCs w:val="24"/>
              </w:rPr>
              <w:t>им.Г.С</w:t>
            </w:r>
            <w:proofErr w:type="spellEnd"/>
            <w:r w:rsidRPr="006441CF">
              <w:rPr>
                <w:sz w:val="24"/>
                <w:szCs w:val="24"/>
              </w:rPr>
              <w:t xml:space="preserve">. </w:t>
            </w:r>
            <w:proofErr w:type="spellStart"/>
            <w:r w:rsidRPr="006441CF">
              <w:rPr>
                <w:sz w:val="24"/>
                <w:szCs w:val="24"/>
              </w:rPr>
              <w:t>Шаповаловой</w:t>
            </w:r>
            <w:proofErr w:type="spellEnd"/>
            <w:r w:rsidRPr="006441C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5114,1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5279,7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5279,7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МБУК «</w:t>
            </w:r>
            <w:proofErr w:type="spellStart"/>
            <w:r w:rsidRPr="006441CF">
              <w:rPr>
                <w:sz w:val="24"/>
                <w:szCs w:val="24"/>
              </w:rPr>
              <w:t>Межпоселенческая</w:t>
            </w:r>
            <w:proofErr w:type="spellEnd"/>
            <w:r w:rsidRPr="006441CF">
              <w:rPr>
                <w:sz w:val="24"/>
                <w:szCs w:val="24"/>
              </w:rPr>
              <w:t xml:space="preserve"> клубная система» Городищенского </w:t>
            </w:r>
            <w:proofErr w:type="gramStart"/>
            <w:r w:rsidRPr="006441CF">
              <w:rPr>
                <w:sz w:val="24"/>
                <w:szCs w:val="24"/>
              </w:rPr>
              <w:t>муниципального</w:t>
            </w:r>
            <w:proofErr w:type="gramEnd"/>
            <w:r w:rsidRPr="006441C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6160,9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6861,4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6861,4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МБУК «</w:t>
            </w:r>
            <w:proofErr w:type="spellStart"/>
            <w:r w:rsidRPr="006441CF">
              <w:rPr>
                <w:sz w:val="24"/>
                <w:szCs w:val="24"/>
              </w:rPr>
              <w:t>Межпоселенческая</w:t>
            </w:r>
            <w:proofErr w:type="spellEnd"/>
            <w:r w:rsidRPr="006441CF">
              <w:rPr>
                <w:sz w:val="24"/>
                <w:szCs w:val="24"/>
              </w:rPr>
              <w:t xml:space="preserve"> библиотека Городищенского </w:t>
            </w:r>
            <w:proofErr w:type="gramStart"/>
            <w:r w:rsidRPr="006441CF">
              <w:rPr>
                <w:sz w:val="24"/>
                <w:szCs w:val="24"/>
              </w:rPr>
              <w:t>муниципального</w:t>
            </w:r>
            <w:proofErr w:type="gramEnd"/>
            <w:r w:rsidRPr="006441CF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4438,8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4544,7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4544,7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 ДО «</w:t>
            </w:r>
            <w:proofErr w:type="spellStart"/>
            <w:r w:rsidRPr="006441CF">
              <w:rPr>
                <w:sz w:val="24"/>
                <w:szCs w:val="24"/>
              </w:rPr>
              <w:t>Городищенская</w:t>
            </w:r>
            <w:proofErr w:type="spellEnd"/>
            <w:r w:rsidRPr="006441CF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15480,2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15480,2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15480,2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 ДО «</w:t>
            </w:r>
            <w:proofErr w:type="spellStart"/>
            <w:r w:rsidRPr="006441CF">
              <w:rPr>
                <w:sz w:val="24"/>
                <w:szCs w:val="24"/>
              </w:rPr>
              <w:t>Новорогачинская</w:t>
            </w:r>
            <w:proofErr w:type="spellEnd"/>
            <w:r w:rsidRPr="006441CF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6311,2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6311,2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6311,2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620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lastRenderedPageBreak/>
              <w:t>МБУ ДО «</w:t>
            </w:r>
            <w:proofErr w:type="spellStart"/>
            <w:r w:rsidRPr="006441CF">
              <w:rPr>
                <w:sz w:val="24"/>
                <w:szCs w:val="24"/>
              </w:rPr>
              <w:t>Ерзовская</w:t>
            </w:r>
            <w:proofErr w:type="spellEnd"/>
            <w:r w:rsidRPr="006441CF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3511,7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3511,7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3511,7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МБУ «</w:t>
            </w:r>
            <w:proofErr w:type="spellStart"/>
            <w:r w:rsidRPr="006441CF">
              <w:rPr>
                <w:sz w:val="24"/>
                <w:szCs w:val="24"/>
              </w:rPr>
              <w:t>Патриотцентр</w:t>
            </w:r>
            <w:proofErr w:type="spellEnd"/>
            <w:r w:rsidRPr="006441CF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6221,2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7099,2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7099,2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  <w:tr w:rsidR="00DE67C3" w:rsidRPr="006441CF" w:rsidTr="004036CC">
        <w:trPr>
          <w:trHeight w:val="412"/>
        </w:trPr>
        <w:tc>
          <w:tcPr>
            <w:tcW w:w="308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51175,6</w:t>
            </w:r>
          </w:p>
        </w:tc>
        <w:tc>
          <w:tcPr>
            <w:tcW w:w="99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397,0</w:t>
            </w:r>
          </w:p>
        </w:tc>
        <w:tc>
          <w:tcPr>
            <w:tcW w:w="1135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851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 w:rsidRPr="006441C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850" w:type="dxa"/>
            <w:shd w:val="clear" w:color="auto" w:fill="auto"/>
          </w:tcPr>
          <w:p w:rsidR="00DE67C3" w:rsidRPr="006441CF" w:rsidRDefault="00DE67C3" w:rsidP="004036CC">
            <w:pPr>
              <w:spacing w:before="278"/>
              <w:jc w:val="center"/>
              <w:rPr>
                <w:sz w:val="24"/>
                <w:szCs w:val="24"/>
              </w:rPr>
            </w:pPr>
            <w:r w:rsidRPr="006441CF">
              <w:rPr>
                <w:sz w:val="24"/>
                <w:szCs w:val="24"/>
              </w:rPr>
              <w:t>0</w:t>
            </w:r>
          </w:p>
        </w:tc>
      </w:tr>
    </w:tbl>
    <w:p w:rsidR="00DE67C3" w:rsidRDefault="00DE67C3" w:rsidP="00DE67C3">
      <w:pPr>
        <w:shd w:val="clear" w:color="auto" w:fill="FFFFFF"/>
        <w:spacing w:before="278"/>
        <w:jc w:val="center"/>
        <w:rPr>
          <w:b/>
          <w:sz w:val="24"/>
          <w:szCs w:val="24"/>
        </w:rPr>
      </w:pPr>
      <w:r w:rsidRPr="009E5673">
        <w:rPr>
          <w:b/>
          <w:sz w:val="24"/>
          <w:szCs w:val="24"/>
        </w:rPr>
        <w:t>Раздел 3. Механизм реализации муниципальной программы «Сохранение и развитие муниципальных учреждений культуры, спорта и молодежной политики Городищенского муниципального района на 20</w:t>
      </w:r>
      <w:r>
        <w:rPr>
          <w:b/>
          <w:sz w:val="24"/>
          <w:szCs w:val="24"/>
        </w:rPr>
        <w:t xml:space="preserve">20 </w:t>
      </w:r>
      <w:r w:rsidRPr="009E5673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E567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  <w:r w:rsidRPr="009E5673">
        <w:rPr>
          <w:b/>
          <w:sz w:val="24"/>
          <w:szCs w:val="24"/>
        </w:rPr>
        <w:t xml:space="preserve"> годы»</w:t>
      </w:r>
    </w:p>
    <w:p w:rsidR="00DE67C3" w:rsidRDefault="00DE67C3" w:rsidP="00DE67C3">
      <w:pPr>
        <w:ind w:firstLine="709"/>
        <w:jc w:val="both"/>
      </w:pPr>
      <w:r w:rsidRPr="00C47C53">
        <w:rPr>
          <w:sz w:val="24"/>
          <w:szCs w:val="24"/>
        </w:rPr>
        <w:t xml:space="preserve">Управление Программой, контроль и мониторинг за ходом ее реализации осуществляет администрация Городищенского муниципального района в лице отдела по </w:t>
      </w:r>
      <w:r w:rsidRPr="000D340A">
        <w:rPr>
          <w:sz w:val="24"/>
          <w:szCs w:val="24"/>
        </w:rPr>
        <w:t xml:space="preserve">культуре, </w:t>
      </w:r>
      <w:r>
        <w:rPr>
          <w:sz w:val="24"/>
          <w:szCs w:val="24"/>
        </w:rPr>
        <w:t xml:space="preserve">социальной и </w:t>
      </w:r>
      <w:r w:rsidRPr="000D340A">
        <w:rPr>
          <w:sz w:val="24"/>
          <w:szCs w:val="24"/>
        </w:rPr>
        <w:t>молодежной политике</w:t>
      </w:r>
      <w:r>
        <w:rPr>
          <w:sz w:val="24"/>
          <w:szCs w:val="24"/>
        </w:rPr>
        <w:t>,</w:t>
      </w:r>
      <w:r w:rsidRPr="000D340A">
        <w:rPr>
          <w:sz w:val="24"/>
          <w:szCs w:val="24"/>
        </w:rPr>
        <w:t xml:space="preserve"> спорту администрации Городищенского муниципального района</w:t>
      </w:r>
      <w:r>
        <w:rPr>
          <w:sz w:val="24"/>
          <w:szCs w:val="24"/>
        </w:rPr>
        <w:t xml:space="preserve"> (далее – отдел по КМПС)</w:t>
      </w:r>
      <w:r w:rsidRPr="00C47C53">
        <w:rPr>
          <w:sz w:val="24"/>
          <w:szCs w:val="24"/>
        </w:rPr>
        <w:t xml:space="preserve">. </w:t>
      </w:r>
      <w:proofErr w:type="gramStart"/>
      <w:r w:rsidRPr="00C47C53">
        <w:rPr>
          <w:sz w:val="24"/>
          <w:szCs w:val="24"/>
        </w:rPr>
        <w:t xml:space="preserve">Отдел по </w:t>
      </w:r>
      <w:r>
        <w:rPr>
          <w:sz w:val="24"/>
          <w:szCs w:val="24"/>
        </w:rPr>
        <w:t>КМПС</w:t>
      </w:r>
      <w:r w:rsidRPr="00C47C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</w:t>
      </w:r>
      <w:r w:rsidRPr="00C47C53">
        <w:rPr>
          <w:sz w:val="24"/>
          <w:szCs w:val="24"/>
        </w:rPr>
        <w:t xml:space="preserve">с учетом фактически выделенных лимитов финансирования мероприятий Программы из средств районного бюджета на соответствующий финансовый год проводит анализ хода исполнения мероприятий программы и освоения </w:t>
      </w:r>
      <w:r>
        <w:rPr>
          <w:sz w:val="24"/>
          <w:szCs w:val="24"/>
        </w:rPr>
        <w:t>подведомственными учреждениями</w:t>
      </w:r>
      <w:r w:rsidRPr="00C47C53">
        <w:rPr>
          <w:sz w:val="24"/>
          <w:szCs w:val="24"/>
        </w:rPr>
        <w:t xml:space="preserve"> средств, выделенных из районного бюджета, осуществляет общее руководство и содействует взаимодействию структурных подразделений администрации района по реализации муниципальной программы, а также, уточняет потребности в финансировании на очередной финансовый год, и, в</w:t>
      </w:r>
      <w:proofErr w:type="gramEnd"/>
      <w:r w:rsidRPr="00C47C53">
        <w:rPr>
          <w:sz w:val="24"/>
          <w:szCs w:val="24"/>
        </w:rPr>
        <w:t xml:space="preserve"> </w:t>
      </w:r>
      <w:proofErr w:type="gramStart"/>
      <w:r w:rsidRPr="00C47C53">
        <w:rPr>
          <w:sz w:val="24"/>
          <w:szCs w:val="24"/>
        </w:rPr>
        <w:t>случае</w:t>
      </w:r>
      <w:proofErr w:type="gramEnd"/>
      <w:r w:rsidRPr="00C47C53">
        <w:rPr>
          <w:sz w:val="24"/>
          <w:szCs w:val="24"/>
        </w:rPr>
        <w:t xml:space="preserve"> необходимости, готовит для администрации района предложения по внесению изменений в нормативные правовые акты, в соответствии с которыми реализуется Программа. </w:t>
      </w:r>
    </w:p>
    <w:p w:rsidR="00DE67C3" w:rsidRDefault="00DE67C3" w:rsidP="00DE67C3">
      <w:pPr>
        <w:pStyle w:val="Style5"/>
        <w:widowControl/>
        <w:spacing w:line="240" w:lineRule="exact"/>
      </w:pPr>
      <w:r>
        <w:t>Основными исполнителями Программы являются муниципальные учреждения, подведомственные отделу по КМПС.</w:t>
      </w:r>
    </w:p>
    <w:p w:rsidR="00DE67C3" w:rsidRPr="00D77426" w:rsidRDefault="00DE67C3" w:rsidP="00DE67C3">
      <w:pPr>
        <w:pStyle w:val="Style5"/>
        <w:spacing w:line="240" w:lineRule="exact"/>
        <w:rPr>
          <w:rFonts w:cs="Arial"/>
        </w:rPr>
      </w:pPr>
      <w:r w:rsidRPr="00F42EB6">
        <w:t>Общий объем финансирования мероприятий Программы из бюджета Городищенского муниципального района</w:t>
      </w:r>
      <w:r>
        <w:t xml:space="preserve"> </w:t>
      </w:r>
      <w:r w:rsidRPr="00946D16">
        <w:t xml:space="preserve">составит </w:t>
      </w:r>
      <w:r>
        <w:rPr>
          <w:rFonts w:cs="Arial"/>
        </w:rPr>
        <w:t xml:space="preserve">156 306,8 </w:t>
      </w:r>
      <w:proofErr w:type="spellStart"/>
      <w:r w:rsidRPr="00D77426">
        <w:rPr>
          <w:rFonts w:cs="Arial"/>
        </w:rPr>
        <w:t>тыс</w:t>
      </w:r>
      <w:proofErr w:type="gramStart"/>
      <w:r w:rsidRPr="00D77426">
        <w:rPr>
          <w:rFonts w:cs="Arial"/>
        </w:rPr>
        <w:t>.р</w:t>
      </w:r>
      <w:proofErr w:type="gramEnd"/>
      <w:r w:rsidRPr="00D77426">
        <w:rPr>
          <w:rFonts w:cs="Arial"/>
        </w:rPr>
        <w:t>уб</w:t>
      </w:r>
      <w:proofErr w:type="spellEnd"/>
      <w:r w:rsidRPr="00D77426">
        <w:rPr>
          <w:rFonts w:cs="Arial"/>
        </w:rPr>
        <w:t>., из них</w:t>
      </w:r>
    </w:p>
    <w:p w:rsidR="00DE67C3" w:rsidRPr="00D77426" w:rsidRDefault="00DE67C3" w:rsidP="00DE67C3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>- в 20</w:t>
      </w:r>
      <w:r>
        <w:rPr>
          <w:rFonts w:cs="Arial"/>
        </w:rPr>
        <w:t xml:space="preserve">20 </w:t>
      </w:r>
      <w:r w:rsidRPr="00D77426">
        <w:rPr>
          <w:rFonts w:cs="Arial"/>
        </w:rPr>
        <w:t xml:space="preserve">г. – </w:t>
      </w:r>
      <w:r>
        <w:rPr>
          <w:rFonts w:cs="Arial"/>
        </w:rPr>
        <w:t xml:space="preserve">51 572,6 </w:t>
      </w:r>
      <w:proofErr w:type="spellStart"/>
      <w:r w:rsidRPr="00D77426">
        <w:rPr>
          <w:rFonts w:cs="Arial"/>
        </w:rPr>
        <w:t>тыс</w:t>
      </w:r>
      <w:proofErr w:type="gramStart"/>
      <w:r w:rsidRPr="00D77426">
        <w:rPr>
          <w:rFonts w:cs="Arial"/>
        </w:rPr>
        <w:t>.р</w:t>
      </w:r>
      <w:proofErr w:type="gramEnd"/>
      <w:r w:rsidRPr="00D77426">
        <w:rPr>
          <w:rFonts w:cs="Arial"/>
        </w:rPr>
        <w:t>уб</w:t>
      </w:r>
      <w:proofErr w:type="spellEnd"/>
      <w:r w:rsidRPr="00D77426">
        <w:rPr>
          <w:rFonts w:cs="Arial"/>
        </w:rPr>
        <w:t xml:space="preserve">.; </w:t>
      </w:r>
    </w:p>
    <w:p w:rsidR="00DE67C3" w:rsidRPr="00D77426" w:rsidRDefault="00DE67C3" w:rsidP="00DE67C3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>- в 20</w:t>
      </w:r>
      <w:r>
        <w:rPr>
          <w:rFonts w:cs="Arial"/>
        </w:rPr>
        <w:t xml:space="preserve">21 </w:t>
      </w:r>
      <w:r w:rsidRPr="00D77426">
        <w:rPr>
          <w:rFonts w:cs="Arial"/>
        </w:rPr>
        <w:t xml:space="preserve">г. – </w:t>
      </w:r>
      <w:r>
        <w:rPr>
          <w:rFonts w:cs="Arial"/>
        </w:rPr>
        <w:t xml:space="preserve">52 367,1 </w:t>
      </w:r>
      <w:proofErr w:type="spellStart"/>
      <w:r w:rsidRPr="00D77426">
        <w:rPr>
          <w:rFonts w:cs="Arial"/>
        </w:rPr>
        <w:t>тыс</w:t>
      </w:r>
      <w:proofErr w:type="gramStart"/>
      <w:r w:rsidRPr="00D77426">
        <w:rPr>
          <w:rFonts w:cs="Arial"/>
        </w:rPr>
        <w:t>.р</w:t>
      </w:r>
      <w:proofErr w:type="gramEnd"/>
      <w:r w:rsidRPr="00D77426">
        <w:rPr>
          <w:rFonts w:cs="Arial"/>
        </w:rPr>
        <w:t>уб</w:t>
      </w:r>
      <w:proofErr w:type="spellEnd"/>
      <w:r w:rsidRPr="00D77426">
        <w:rPr>
          <w:rFonts w:cs="Arial"/>
        </w:rPr>
        <w:t>.;</w:t>
      </w:r>
    </w:p>
    <w:p w:rsidR="00DE67C3" w:rsidRPr="00D77426" w:rsidRDefault="00DE67C3" w:rsidP="00DE67C3">
      <w:pPr>
        <w:pStyle w:val="Style5"/>
        <w:spacing w:line="240" w:lineRule="exact"/>
        <w:rPr>
          <w:rFonts w:cs="Arial"/>
        </w:rPr>
      </w:pPr>
      <w:r w:rsidRPr="00D77426">
        <w:rPr>
          <w:rFonts w:cs="Arial"/>
        </w:rPr>
        <w:t>- в 20</w:t>
      </w:r>
      <w:r>
        <w:rPr>
          <w:rFonts w:cs="Arial"/>
        </w:rPr>
        <w:t xml:space="preserve">22 </w:t>
      </w:r>
      <w:r w:rsidRPr="00D77426">
        <w:rPr>
          <w:rFonts w:cs="Arial"/>
        </w:rPr>
        <w:t xml:space="preserve">г. </w:t>
      </w:r>
      <w:r>
        <w:rPr>
          <w:rFonts w:cs="Arial"/>
        </w:rPr>
        <w:t xml:space="preserve">– 52 367,1 </w:t>
      </w:r>
      <w:proofErr w:type="spellStart"/>
      <w:r w:rsidRPr="00D77426">
        <w:rPr>
          <w:rFonts w:cs="Arial"/>
        </w:rPr>
        <w:t>тыс</w:t>
      </w:r>
      <w:proofErr w:type="gramStart"/>
      <w:r w:rsidRPr="00D77426">
        <w:rPr>
          <w:rFonts w:cs="Arial"/>
        </w:rPr>
        <w:t>.р</w:t>
      </w:r>
      <w:proofErr w:type="gramEnd"/>
      <w:r w:rsidRPr="00D77426">
        <w:rPr>
          <w:rFonts w:cs="Arial"/>
        </w:rPr>
        <w:t>уб</w:t>
      </w:r>
      <w:proofErr w:type="spellEnd"/>
      <w:r w:rsidRPr="00D77426">
        <w:rPr>
          <w:rFonts w:cs="Arial"/>
        </w:rPr>
        <w:t>.;</w:t>
      </w:r>
    </w:p>
    <w:p w:rsidR="00DE67C3" w:rsidRPr="004D1D3F" w:rsidRDefault="00DE67C3" w:rsidP="00DE67C3">
      <w:pPr>
        <w:pStyle w:val="Style5"/>
        <w:widowControl/>
        <w:spacing w:line="240" w:lineRule="exact"/>
      </w:pPr>
      <w:r>
        <w:t>П</w:t>
      </w:r>
      <w:r w:rsidRPr="001C1EC0">
        <w:t>ри эффективной и целенаправленной реализации мероприятий Программы будут</w:t>
      </w:r>
      <w:r w:rsidRPr="004D1D3F">
        <w:t xml:space="preserve"> </w:t>
      </w:r>
      <w:r>
        <w:t>достигнуты следующие результаты</w:t>
      </w:r>
      <w:r w:rsidRPr="004D1D3F">
        <w:t>:</w:t>
      </w:r>
    </w:p>
    <w:p w:rsidR="00DE67C3" w:rsidRPr="004D1D3F" w:rsidRDefault="00DE67C3" w:rsidP="00DE67C3">
      <w:pPr>
        <w:ind w:firstLine="708"/>
        <w:jc w:val="both"/>
        <w:rPr>
          <w:sz w:val="24"/>
          <w:szCs w:val="24"/>
        </w:rPr>
      </w:pPr>
      <w:r w:rsidRPr="004D1D3F">
        <w:rPr>
          <w:sz w:val="24"/>
          <w:szCs w:val="24"/>
        </w:rPr>
        <w:t>1) сохранение сети учреждений, подведомственных отделу по КМПС;</w:t>
      </w:r>
    </w:p>
    <w:p w:rsidR="00DE67C3" w:rsidRPr="004D1D3F" w:rsidRDefault="00DE67C3" w:rsidP="00DE67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D1D3F">
        <w:rPr>
          <w:sz w:val="24"/>
          <w:szCs w:val="24"/>
        </w:rPr>
        <w:t>) увеличение численности обучающихся в детских школах искусств района</w:t>
      </w:r>
      <w:r>
        <w:rPr>
          <w:sz w:val="24"/>
          <w:szCs w:val="24"/>
        </w:rPr>
        <w:t>;</w:t>
      </w:r>
    </w:p>
    <w:p w:rsidR="00DE67C3" w:rsidRDefault="00DE67C3" w:rsidP="00DE67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D1D3F">
        <w:rPr>
          <w:sz w:val="24"/>
          <w:szCs w:val="24"/>
        </w:rPr>
        <w:t xml:space="preserve">) </w:t>
      </w:r>
      <w:r>
        <w:rPr>
          <w:sz w:val="24"/>
          <w:szCs w:val="24"/>
        </w:rPr>
        <w:t>увеличение количества мероприятий, проводимых учреждениями культуры;</w:t>
      </w:r>
    </w:p>
    <w:p w:rsidR="00DE67C3" w:rsidRDefault="00DE67C3" w:rsidP="00DE67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увеличение количества детей Городищенского района, оздоровлённых на базе МАУ ДОЛ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ули</w:t>
      </w:r>
      <w:proofErr w:type="spellEnd"/>
      <w:r>
        <w:rPr>
          <w:sz w:val="24"/>
          <w:szCs w:val="24"/>
        </w:rPr>
        <w:t xml:space="preserve"> Королевой;</w:t>
      </w:r>
    </w:p>
    <w:p w:rsidR="00DE67C3" w:rsidRPr="004D1D3F" w:rsidRDefault="00DE67C3" w:rsidP="00DE67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D1D3F">
        <w:rPr>
          <w:sz w:val="24"/>
          <w:szCs w:val="24"/>
        </w:rPr>
        <w:t>) рост средней заработанной платы работников</w:t>
      </w:r>
      <w:r>
        <w:rPr>
          <w:sz w:val="24"/>
          <w:szCs w:val="24"/>
        </w:rPr>
        <w:t xml:space="preserve"> районных</w:t>
      </w:r>
      <w:r w:rsidRPr="004D1D3F">
        <w:rPr>
          <w:sz w:val="24"/>
          <w:szCs w:val="24"/>
        </w:rPr>
        <w:t xml:space="preserve"> учреждений культуры и педагогических работников детских школ искусств</w:t>
      </w:r>
      <w:r>
        <w:rPr>
          <w:sz w:val="24"/>
          <w:szCs w:val="24"/>
        </w:rPr>
        <w:t xml:space="preserve"> и доведение ее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средней по экономике в регионе.</w:t>
      </w:r>
    </w:p>
    <w:p w:rsidR="00DE67C3" w:rsidRPr="00272F9A" w:rsidRDefault="00DE67C3" w:rsidP="00DE67C3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72F9A">
        <w:rPr>
          <w:rFonts w:ascii="Times New Roman" w:hAnsi="Times New Roman"/>
          <w:sz w:val="24"/>
          <w:szCs w:val="24"/>
        </w:rPr>
        <w:t xml:space="preserve">На территории Волгоградской области принята государственная программа Волгоградской области «Развитие культуры и туризма» на 2015-2020 годы, </w:t>
      </w:r>
      <w:r w:rsidRPr="00272F9A">
        <w:rPr>
          <w:rFonts w:ascii="Times New Roman" w:hAnsi="Times New Roman"/>
          <w:sz w:val="24"/>
          <w:szCs w:val="24"/>
        </w:rPr>
        <w:lastRenderedPageBreak/>
        <w:t>утвержденная Постановлением администрации Волгоградской области от 8 мая 2015 г. N 217-п. В 2018 году в РФ утвержден национальный проект «Культура».</w:t>
      </w:r>
    </w:p>
    <w:p w:rsidR="00DE67C3" w:rsidRDefault="00DE67C3" w:rsidP="00DE67C3">
      <w:pPr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Заявки на участие в данных проектах рассматриваются комитетом культуры Волгоградской области на конкурсной основе. При участии Городищенского муниципального района в государственных программах Волгоградской области, в том числе в региональных проектах национального проекта «Культура» возможно внесение изменений в задачи, программные мероприятия муниципальной программы, в том числе расширение источников финансирования программы.</w:t>
      </w:r>
    </w:p>
    <w:p w:rsidR="00DE67C3" w:rsidRDefault="00DE67C3" w:rsidP="00DE67C3">
      <w:pPr>
        <w:ind w:firstLine="709"/>
        <w:jc w:val="both"/>
        <w:rPr>
          <w:rFonts w:cs="Arial"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E67C3" w:rsidRDefault="00DE67C3" w:rsidP="00DE67C3">
      <w:pPr>
        <w:tabs>
          <w:tab w:val="left" w:pos="3984"/>
        </w:tabs>
        <w:jc w:val="center"/>
        <w:rPr>
          <w:rFonts w:cs="Arial"/>
          <w:b/>
          <w:sz w:val="24"/>
          <w:szCs w:val="24"/>
        </w:rPr>
        <w:sectPr w:rsidR="00DE67C3" w:rsidSect="00DD2759">
          <w:pgSz w:w="11906" w:h="16838"/>
          <w:pgMar w:top="964" w:right="1276" w:bottom="964" w:left="1559" w:header="709" w:footer="709" w:gutter="0"/>
          <w:cols w:space="708"/>
          <w:docGrid w:linePitch="360"/>
        </w:sectPr>
      </w:pPr>
    </w:p>
    <w:p w:rsidR="00DE67C3" w:rsidRDefault="00DE67C3" w:rsidP="00DE67C3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 w:rsidRPr="008D1980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DE67C3" w:rsidRPr="0036223C" w:rsidRDefault="00DE67C3" w:rsidP="00DE67C3">
      <w:pPr>
        <w:pStyle w:val="ConsPlusNormal"/>
        <w:ind w:left="10620" w:firstLine="0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разделу 2 </w:t>
      </w:r>
      <w:r w:rsidRPr="0036223C"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DE67C3" w:rsidRPr="008D1980" w:rsidRDefault="00DE67C3" w:rsidP="00DE67C3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«Сохранение и развитие </w:t>
      </w:r>
      <w:proofErr w:type="gramStart"/>
      <w:r w:rsidRPr="008D1980">
        <w:rPr>
          <w:rFonts w:ascii="Times New Roman" w:hAnsi="Times New Roman" w:cs="Times New Roman"/>
          <w:b w:val="0"/>
          <w:sz w:val="22"/>
          <w:szCs w:val="22"/>
        </w:rPr>
        <w:t>муниципальных</w:t>
      </w:r>
      <w:proofErr w:type="gramEnd"/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E67C3" w:rsidRPr="008D1980" w:rsidRDefault="00DE67C3" w:rsidP="00DE67C3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учреждений культуры, спорта </w:t>
      </w:r>
    </w:p>
    <w:p w:rsidR="00DE67C3" w:rsidRPr="008D1980" w:rsidRDefault="00DE67C3" w:rsidP="00DE67C3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r w:rsidRPr="008D1980">
        <w:rPr>
          <w:rFonts w:ascii="Times New Roman" w:hAnsi="Times New Roman" w:cs="Times New Roman"/>
          <w:b w:val="0"/>
          <w:sz w:val="22"/>
          <w:szCs w:val="22"/>
        </w:rPr>
        <w:t>и молодежной политики Городищенского</w:t>
      </w:r>
    </w:p>
    <w:p w:rsidR="00DE67C3" w:rsidRPr="008D1980" w:rsidRDefault="00DE67C3" w:rsidP="00DE67C3">
      <w:pPr>
        <w:pStyle w:val="ConsPlusTitle"/>
        <w:widowControl/>
        <w:ind w:left="10620" w:right="-546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8D1980">
        <w:rPr>
          <w:rFonts w:ascii="Times New Roman" w:hAnsi="Times New Roman" w:cs="Times New Roman"/>
          <w:b w:val="0"/>
          <w:sz w:val="22"/>
          <w:szCs w:val="22"/>
        </w:rPr>
        <w:t>муниципального</w:t>
      </w:r>
      <w:proofErr w:type="gramEnd"/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 района на 20</w:t>
      </w:r>
      <w:r>
        <w:rPr>
          <w:rFonts w:ascii="Times New Roman" w:hAnsi="Times New Roman" w:cs="Times New Roman"/>
          <w:b w:val="0"/>
          <w:sz w:val="22"/>
          <w:szCs w:val="22"/>
        </w:rPr>
        <w:t>20</w:t>
      </w:r>
      <w:r w:rsidRPr="008D1980">
        <w:rPr>
          <w:rFonts w:ascii="Times New Roman" w:hAnsi="Times New Roman" w:cs="Times New Roman"/>
          <w:b w:val="0"/>
          <w:sz w:val="22"/>
          <w:szCs w:val="22"/>
        </w:rPr>
        <w:t>-20</w:t>
      </w:r>
      <w:r>
        <w:rPr>
          <w:rFonts w:ascii="Times New Roman" w:hAnsi="Times New Roman" w:cs="Times New Roman"/>
          <w:b w:val="0"/>
          <w:sz w:val="22"/>
          <w:szCs w:val="22"/>
        </w:rPr>
        <w:t>22</w:t>
      </w:r>
      <w:r w:rsidRPr="008D1980">
        <w:rPr>
          <w:rFonts w:ascii="Times New Roman" w:hAnsi="Times New Roman" w:cs="Times New Roman"/>
          <w:b w:val="0"/>
          <w:sz w:val="22"/>
          <w:szCs w:val="22"/>
        </w:rPr>
        <w:t xml:space="preserve"> годы»</w:t>
      </w:r>
    </w:p>
    <w:p w:rsidR="00DE67C3" w:rsidRDefault="00DE67C3" w:rsidP="00DE67C3">
      <w:pPr>
        <w:jc w:val="center"/>
        <w:rPr>
          <w:rFonts w:cs="Arial"/>
          <w:b/>
          <w:bCs/>
          <w:sz w:val="24"/>
          <w:szCs w:val="24"/>
        </w:rPr>
      </w:pPr>
    </w:p>
    <w:p w:rsidR="00DE67C3" w:rsidRDefault="00DE67C3" w:rsidP="00DE67C3">
      <w:pPr>
        <w:jc w:val="center"/>
        <w:rPr>
          <w:rFonts w:cs="Arial"/>
          <w:b/>
          <w:bCs/>
          <w:sz w:val="24"/>
          <w:szCs w:val="24"/>
        </w:rPr>
      </w:pPr>
    </w:p>
    <w:p w:rsidR="00DE67C3" w:rsidRPr="004B561E" w:rsidRDefault="00DE67C3" w:rsidP="00DE67C3">
      <w:pPr>
        <w:jc w:val="center"/>
        <w:rPr>
          <w:rFonts w:cs="Arial"/>
          <w:b/>
          <w:bCs/>
          <w:sz w:val="24"/>
          <w:szCs w:val="24"/>
        </w:rPr>
      </w:pPr>
      <w:r w:rsidRPr="004B561E">
        <w:rPr>
          <w:rFonts w:cs="Arial"/>
          <w:b/>
          <w:bCs/>
          <w:sz w:val="24"/>
          <w:szCs w:val="24"/>
        </w:rPr>
        <w:t>Перечень</w:t>
      </w:r>
    </w:p>
    <w:p w:rsidR="00DE67C3" w:rsidRPr="004B561E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/>
          <w:sz w:val="24"/>
          <w:szCs w:val="24"/>
        </w:rPr>
      </w:pPr>
      <w:r w:rsidRPr="004B561E">
        <w:rPr>
          <w:rFonts w:ascii="Times New Roman" w:hAnsi="Times New Roman"/>
          <w:sz w:val="24"/>
          <w:szCs w:val="24"/>
        </w:rPr>
        <w:t xml:space="preserve"> мероприятий муниципальной программы</w:t>
      </w:r>
      <w:r w:rsidRPr="004B561E">
        <w:rPr>
          <w:sz w:val="24"/>
          <w:szCs w:val="24"/>
        </w:rPr>
        <w:t xml:space="preserve"> </w:t>
      </w:r>
      <w:r w:rsidRPr="004B561E">
        <w:rPr>
          <w:rFonts w:ascii="Times New Roman" w:hAnsi="Times New Roman"/>
          <w:sz w:val="24"/>
          <w:szCs w:val="24"/>
        </w:rPr>
        <w:t>«Сохранение и развитие муниципальных учреждений культуры, спорта</w:t>
      </w:r>
    </w:p>
    <w:p w:rsidR="00DE67C3" w:rsidRDefault="00DE67C3" w:rsidP="00DE67C3">
      <w:pPr>
        <w:jc w:val="center"/>
        <w:rPr>
          <w:b/>
          <w:sz w:val="24"/>
          <w:szCs w:val="24"/>
        </w:rPr>
      </w:pPr>
      <w:r w:rsidRPr="004B561E">
        <w:rPr>
          <w:rFonts w:cs="Arial"/>
          <w:b/>
          <w:bCs/>
          <w:sz w:val="24"/>
          <w:szCs w:val="24"/>
        </w:rPr>
        <w:t>и молодежной политики Городищенского муниципального района на 2020-2022 годы»</w:t>
      </w:r>
      <w:r w:rsidRPr="004B561E">
        <w:rPr>
          <w:b/>
          <w:sz w:val="24"/>
          <w:szCs w:val="24"/>
        </w:rPr>
        <w:t>,</w:t>
      </w:r>
      <w:r w:rsidRPr="008D1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 указанием сведений о распределении объемов финансирования  по источникам и годам</w:t>
      </w:r>
    </w:p>
    <w:p w:rsidR="00DE67C3" w:rsidRDefault="00DE67C3" w:rsidP="00DE67C3">
      <w:pPr>
        <w:jc w:val="center"/>
        <w:rPr>
          <w:b/>
          <w:sz w:val="24"/>
          <w:szCs w:val="24"/>
        </w:rPr>
      </w:pPr>
    </w:p>
    <w:p w:rsidR="00DE67C3" w:rsidRDefault="00DE67C3" w:rsidP="00DE67C3">
      <w:pPr>
        <w:jc w:val="center"/>
        <w:rPr>
          <w:b/>
          <w:sz w:val="24"/>
          <w:szCs w:val="24"/>
        </w:rPr>
      </w:pPr>
    </w:p>
    <w:tbl>
      <w:tblPr>
        <w:tblW w:w="15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"/>
        <w:gridCol w:w="3505"/>
        <w:gridCol w:w="1333"/>
        <w:gridCol w:w="1276"/>
        <w:gridCol w:w="1320"/>
        <w:gridCol w:w="1102"/>
        <w:gridCol w:w="1186"/>
        <w:gridCol w:w="1507"/>
        <w:gridCol w:w="2173"/>
        <w:gridCol w:w="1495"/>
      </w:tblGrid>
      <w:tr w:rsidR="00DE67C3" w:rsidRPr="008F6663" w:rsidTr="004036CC">
        <w:trPr>
          <w:cantSplit/>
          <w:trHeight w:val="355"/>
          <w:tblHeader/>
          <w:jc w:val="center"/>
        </w:trPr>
        <w:tc>
          <w:tcPr>
            <w:tcW w:w="716" w:type="dxa"/>
            <w:vMerge w:val="restart"/>
            <w:tcBorders>
              <w:bottom w:val="single" w:sz="4" w:space="0" w:color="auto"/>
            </w:tcBorders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№  </w:t>
            </w:r>
            <w:proofErr w:type="gramStart"/>
            <w:r w:rsidRPr="008F6663">
              <w:rPr>
                <w:sz w:val="24"/>
                <w:szCs w:val="24"/>
              </w:rPr>
              <w:t>п</w:t>
            </w:r>
            <w:proofErr w:type="gramEnd"/>
            <w:r w:rsidRPr="008F6663">
              <w:rPr>
                <w:sz w:val="24"/>
                <w:szCs w:val="24"/>
              </w:rPr>
              <w:t>/п</w:t>
            </w:r>
          </w:p>
        </w:tc>
        <w:tc>
          <w:tcPr>
            <w:tcW w:w="3505" w:type="dxa"/>
            <w:vMerge w:val="restart"/>
            <w:tcBorders>
              <w:bottom w:val="single" w:sz="4" w:space="0" w:color="auto"/>
            </w:tcBorders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Мер</w:t>
            </w:r>
            <w:r w:rsidRPr="00B70492">
              <w:rPr>
                <w:sz w:val="24"/>
                <w:szCs w:val="24"/>
              </w:rPr>
              <w:t>оп</w:t>
            </w:r>
            <w:r w:rsidRPr="008F6663">
              <w:rPr>
                <w:sz w:val="24"/>
                <w:szCs w:val="24"/>
              </w:rPr>
              <w:t>риятие</w:t>
            </w:r>
          </w:p>
        </w:tc>
        <w:tc>
          <w:tcPr>
            <w:tcW w:w="1333" w:type="dxa"/>
            <w:vMerge w:val="restart"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6391" w:type="dxa"/>
            <w:gridSpan w:val="5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</w:t>
            </w:r>
            <w:r w:rsidRPr="008F6663">
              <w:rPr>
                <w:sz w:val="24"/>
                <w:szCs w:val="24"/>
              </w:rPr>
              <w:t>(тыс. руб.)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Исполнитель</w:t>
            </w:r>
          </w:p>
        </w:tc>
        <w:tc>
          <w:tcPr>
            <w:tcW w:w="1495" w:type="dxa"/>
            <w:vMerge w:val="restart"/>
            <w:vAlign w:val="center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Примечание</w:t>
            </w:r>
          </w:p>
        </w:tc>
      </w:tr>
      <w:tr w:rsidR="00DE67C3" w:rsidRPr="008F6663" w:rsidTr="004036CC">
        <w:trPr>
          <w:cantSplit/>
          <w:trHeight w:val="383"/>
          <w:tblHeader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DE67C3" w:rsidRPr="008F6663" w:rsidRDefault="00DE67C3" w:rsidP="00403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bottom w:val="single" w:sz="4" w:space="0" w:color="auto"/>
            </w:tcBorders>
            <w:vAlign w:val="center"/>
          </w:tcPr>
          <w:p w:rsidR="00DE67C3" w:rsidRPr="008F6663" w:rsidRDefault="00DE67C3" w:rsidP="00403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E67C3" w:rsidRPr="001609A9" w:rsidRDefault="00DE67C3" w:rsidP="004036CC">
            <w:pPr>
              <w:jc w:val="center"/>
            </w:pPr>
            <w:r w:rsidRPr="001609A9">
              <w:t>Всего</w:t>
            </w:r>
          </w:p>
        </w:tc>
        <w:tc>
          <w:tcPr>
            <w:tcW w:w="5115" w:type="dxa"/>
            <w:gridSpan w:val="4"/>
            <w:vAlign w:val="center"/>
          </w:tcPr>
          <w:p w:rsidR="00DE67C3" w:rsidRPr="001609A9" w:rsidRDefault="00DE67C3" w:rsidP="004036CC">
            <w:pPr>
              <w:jc w:val="center"/>
              <w:rPr>
                <w:b/>
                <w:bCs/>
              </w:rPr>
            </w:pPr>
            <w:r w:rsidRPr="001609A9">
              <w:rPr>
                <w:bCs/>
              </w:rPr>
              <w:t>в том числе</w:t>
            </w:r>
          </w:p>
        </w:tc>
        <w:tc>
          <w:tcPr>
            <w:tcW w:w="2173" w:type="dxa"/>
            <w:vMerge/>
          </w:tcPr>
          <w:p w:rsidR="00DE67C3" w:rsidRPr="008F6663" w:rsidRDefault="00DE67C3" w:rsidP="00403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382"/>
          <w:tblHeader/>
          <w:jc w:val="center"/>
        </w:trPr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DE67C3" w:rsidRPr="008F6663" w:rsidRDefault="00DE67C3" w:rsidP="004036CC">
            <w:pPr>
              <w:ind w:left="2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05" w:type="dxa"/>
            <w:vMerge/>
            <w:tcBorders>
              <w:bottom w:val="single" w:sz="4" w:space="0" w:color="auto"/>
            </w:tcBorders>
            <w:vAlign w:val="center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67C3" w:rsidRPr="001609A9" w:rsidRDefault="00DE67C3" w:rsidP="004036CC">
            <w:pPr>
              <w:jc w:val="center"/>
            </w:pPr>
          </w:p>
        </w:tc>
        <w:tc>
          <w:tcPr>
            <w:tcW w:w="1320" w:type="dxa"/>
          </w:tcPr>
          <w:p w:rsidR="00DE67C3" w:rsidRPr="001609A9" w:rsidRDefault="00DE67C3" w:rsidP="004036CC">
            <w:pPr>
              <w:jc w:val="center"/>
            </w:pPr>
            <w:r w:rsidRPr="001609A9">
              <w:t>Федеральный бюджет</w:t>
            </w:r>
          </w:p>
        </w:tc>
        <w:tc>
          <w:tcPr>
            <w:tcW w:w="1102" w:type="dxa"/>
          </w:tcPr>
          <w:p w:rsidR="00DE67C3" w:rsidRPr="001609A9" w:rsidRDefault="00DE67C3" w:rsidP="004036CC">
            <w:pPr>
              <w:jc w:val="center"/>
            </w:pPr>
            <w:r w:rsidRPr="001609A9">
              <w:t>Областной бюджет</w:t>
            </w:r>
          </w:p>
        </w:tc>
        <w:tc>
          <w:tcPr>
            <w:tcW w:w="1186" w:type="dxa"/>
            <w:vAlign w:val="center"/>
          </w:tcPr>
          <w:p w:rsidR="00DE67C3" w:rsidRPr="001609A9" w:rsidRDefault="00DE67C3" w:rsidP="004036CC">
            <w:pPr>
              <w:jc w:val="center"/>
            </w:pPr>
            <w:r w:rsidRPr="001609A9">
              <w:t>Районный бюджет</w:t>
            </w:r>
          </w:p>
        </w:tc>
        <w:tc>
          <w:tcPr>
            <w:tcW w:w="1507" w:type="dxa"/>
            <w:vAlign w:val="center"/>
          </w:tcPr>
          <w:p w:rsidR="00DE67C3" w:rsidRPr="001609A9" w:rsidRDefault="00DE67C3" w:rsidP="004036CC">
            <w:pPr>
              <w:jc w:val="center"/>
            </w:pPr>
            <w:r w:rsidRPr="001609A9">
              <w:t>Внебюджетные источники</w:t>
            </w:r>
          </w:p>
        </w:tc>
        <w:tc>
          <w:tcPr>
            <w:tcW w:w="2173" w:type="dxa"/>
            <w:vMerge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474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DE67C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B04126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  <w:tcBorders>
              <w:top w:val="single" w:sz="4" w:space="0" w:color="auto"/>
            </w:tcBorders>
          </w:tcPr>
          <w:p w:rsidR="00DE67C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B1820">
              <w:rPr>
                <w:sz w:val="24"/>
                <w:szCs w:val="24"/>
              </w:rPr>
              <w:t>атериально-техническое обеспечение деятельности учреждений культуры, спорта</w:t>
            </w:r>
            <w:r>
              <w:rPr>
                <w:sz w:val="24"/>
                <w:szCs w:val="24"/>
              </w:rPr>
              <w:t>,</w:t>
            </w:r>
            <w:r w:rsidRPr="007B1820">
              <w:rPr>
                <w:sz w:val="24"/>
                <w:szCs w:val="24"/>
              </w:rPr>
              <w:t xml:space="preserve"> молодежной политики, </w:t>
            </w:r>
            <w:r w:rsidRPr="000D340A">
              <w:rPr>
                <w:sz w:val="24"/>
                <w:szCs w:val="24"/>
              </w:rPr>
              <w:t>МАУ ДОЛ им.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D340A">
              <w:rPr>
                <w:sz w:val="24"/>
                <w:szCs w:val="24"/>
              </w:rPr>
              <w:t>Гули</w:t>
            </w:r>
            <w:proofErr w:type="gramEnd"/>
            <w:r w:rsidRPr="000D340A">
              <w:rPr>
                <w:sz w:val="24"/>
                <w:szCs w:val="24"/>
              </w:rPr>
              <w:t xml:space="preserve"> Королевой</w:t>
            </w:r>
            <w:r>
              <w:rPr>
                <w:sz w:val="24"/>
                <w:szCs w:val="24"/>
              </w:rPr>
              <w:t>,               в том числе:</w:t>
            </w:r>
          </w:p>
        </w:tc>
        <w:tc>
          <w:tcPr>
            <w:tcW w:w="1333" w:type="dxa"/>
            <w:vAlign w:val="center"/>
          </w:tcPr>
          <w:p w:rsidR="00DE67C3" w:rsidRPr="00DF3C39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51572,6</w:t>
            </w:r>
          </w:p>
        </w:tc>
        <w:tc>
          <w:tcPr>
            <w:tcW w:w="1320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51572,6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421"/>
          <w:jc w:val="center"/>
        </w:trPr>
        <w:tc>
          <w:tcPr>
            <w:tcW w:w="716" w:type="dxa"/>
            <w:vMerge/>
          </w:tcPr>
          <w:p w:rsidR="00DE67C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E67C3" w:rsidRPr="00DF3C39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401"/>
          <w:jc w:val="center"/>
        </w:trPr>
        <w:tc>
          <w:tcPr>
            <w:tcW w:w="716" w:type="dxa"/>
            <w:vMerge/>
          </w:tcPr>
          <w:p w:rsidR="00DE67C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E67C3" w:rsidRPr="00DF3C39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DF3C3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7C10F5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7C10F5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422"/>
          <w:jc w:val="center"/>
        </w:trPr>
        <w:tc>
          <w:tcPr>
            <w:tcW w:w="716" w:type="dxa"/>
            <w:vMerge/>
          </w:tcPr>
          <w:p w:rsidR="00DE67C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DE67C3" w:rsidRPr="00DF3C39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2020-2022</w:t>
            </w:r>
          </w:p>
        </w:tc>
        <w:tc>
          <w:tcPr>
            <w:tcW w:w="127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156306,8</w:t>
            </w:r>
          </w:p>
        </w:tc>
        <w:tc>
          <w:tcPr>
            <w:tcW w:w="1320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156306,8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E67C3" w:rsidRPr="00787A08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787A0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40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6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МАУ ДОЛ им. </w:t>
            </w:r>
            <w:proofErr w:type="gramStart"/>
            <w:r>
              <w:rPr>
                <w:sz w:val="24"/>
                <w:szCs w:val="24"/>
              </w:rPr>
              <w:t>Гули</w:t>
            </w:r>
            <w:proofErr w:type="gramEnd"/>
            <w:r>
              <w:rPr>
                <w:sz w:val="24"/>
                <w:szCs w:val="24"/>
              </w:rPr>
              <w:t xml:space="preserve"> Королевой</w:t>
            </w:r>
          </w:p>
          <w:p w:rsidR="00DE67C3" w:rsidRDefault="00DE67C3" w:rsidP="004036CC">
            <w:pPr>
              <w:rPr>
                <w:sz w:val="24"/>
                <w:szCs w:val="24"/>
              </w:rPr>
            </w:pPr>
          </w:p>
          <w:p w:rsidR="00DE67C3" w:rsidRPr="008F666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lastRenderedPageBreak/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3937,5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3937,5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</w:p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</w:p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</w:p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МАУ ДОЛ </w:t>
            </w:r>
            <w:proofErr w:type="spellStart"/>
            <w:r w:rsidRPr="008F6663">
              <w:rPr>
                <w:sz w:val="24"/>
                <w:szCs w:val="24"/>
              </w:rPr>
              <w:t>им</w:t>
            </w:r>
            <w:proofErr w:type="gramStart"/>
            <w:r w:rsidRPr="008F6663">
              <w:rPr>
                <w:sz w:val="24"/>
                <w:szCs w:val="24"/>
              </w:rPr>
              <w:t>.Г</w:t>
            </w:r>
            <w:proofErr w:type="gramEnd"/>
            <w:r w:rsidRPr="008F6663">
              <w:rPr>
                <w:sz w:val="24"/>
                <w:szCs w:val="24"/>
              </w:rPr>
              <w:t>ули</w:t>
            </w:r>
            <w:proofErr w:type="spellEnd"/>
            <w:r w:rsidRPr="008F6663">
              <w:rPr>
                <w:sz w:val="24"/>
                <w:szCs w:val="24"/>
              </w:rPr>
              <w:t xml:space="preserve"> Королевой</w:t>
            </w: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4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4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C3" w:rsidRPr="007C10F5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67C3" w:rsidRPr="007C10F5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3279,0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8F6663">
              <w:rPr>
                <w:sz w:val="24"/>
                <w:szCs w:val="24"/>
              </w:rPr>
              <w:t>униципальное задание</w:t>
            </w:r>
          </w:p>
          <w:p w:rsidR="00DE67C3" w:rsidRDefault="00DE67C3" w:rsidP="004036CC">
            <w:pPr>
              <w:rPr>
                <w:sz w:val="24"/>
                <w:szCs w:val="24"/>
              </w:rPr>
            </w:pPr>
          </w:p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C3" w:rsidRPr="005776C6" w:rsidRDefault="00DE67C3" w:rsidP="004036CC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3937,5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67C3" w:rsidRPr="005776C6" w:rsidRDefault="00DE67C3" w:rsidP="004036CC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3937,5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C3" w:rsidRPr="005776C6" w:rsidRDefault="00DE67C3" w:rsidP="004036CC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67C3" w:rsidRPr="005776C6" w:rsidRDefault="00DE67C3" w:rsidP="004036CC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3279,0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7C3" w:rsidRPr="005776C6" w:rsidRDefault="00DE67C3" w:rsidP="004036CC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3279,0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E67C3" w:rsidRPr="005776C6" w:rsidRDefault="00DE67C3" w:rsidP="004036CC">
            <w:pPr>
              <w:jc w:val="center"/>
              <w:rPr>
                <w:sz w:val="24"/>
                <w:szCs w:val="24"/>
              </w:rPr>
            </w:pPr>
            <w:r w:rsidRPr="005776C6">
              <w:rPr>
                <w:sz w:val="24"/>
                <w:szCs w:val="24"/>
              </w:rPr>
              <w:t>3279,0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  <w:p w:rsidR="00DE67C3" w:rsidRDefault="00DE67C3" w:rsidP="004036CC">
            <w:pPr>
              <w:rPr>
                <w:sz w:val="24"/>
                <w:szCs w:val="24"/>
              </w:rPr>
            </w:pPr>
          </w:p>
          <w:p w:rsidR="00DE67C3" w:rsidRDefault="00DE67C3" w:rsidP="004036CC">
            <w:pPr>
              <w:rPr>
                <w:sz w:val="24"/>
                <w:szCs w:val="24"/>
              </w:rPr>
            </w:pPr>
          </w:p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7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66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Cs w:val="24"/>
              </w:rPr>
            </w:pPr>
            <w:r w:rsidRPr="008F6663">
              <w:rPr>
                <w:szCs w:val="24"/>
              </w:rPr>
              <w:t xml:space="preserve">МБУК «Городищенский историко-краеведческий музей </w:t>
            </w:r>
            <w:proofErr w:type="spellStart"/>
            <w:r w:rsidRPr="008F6663">
              <w:rPr>
                <w:szCs w:val="24"/>
              </w:rPr>
              <w:t>им.Г.С</w:t>
            </w:r>
            <w:proofErr w:type="spellEnd"/>
            <w:r w:rsidRPr="008F6663">
              <w:rPr>
                <w:szCs w:val="24"/>
              </w:rPr>
              <w:t xml:space="preserve">. </w:t>
            </w:r>
            <w:proofErr w:type="spellStart"/>
            <w:r w:rsidRPr="008F6663">
              <w:rPr>
                <w:szCs w:val="24"/>
              </w:rPr>
              <w:t>Шаповаловой</w:t>
            </w:r>
            <w:proofErr w:type="spellEnd"/>
            <w:r w:rsidRPr="008F6663">
              <w:rPr>
                <w:szCs w:val="24"/>
              </w:rPr>
              <w:t>»</w:t>
            </w:r>
            <w:r>
              <w:rPr>
                <w:szCs w:val="24"/>
              </w:rPr>
              <w:t>,</w:t>
            </w:r>
          </w:p>
          <w:p w:rsidR="00DE67C3" w:rsidRPr="008F6663" w:rsidRDefault="00DE67C3" w:rsidP="004036CC">
            <w:pPr>
              <w:rPr>
                <w:sz w:val="24"/>
                <w:szCs w:val="24"/>
              </w:rPr>
            </w:pPr>
            <w:r>
              <w:rPr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5114,1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5114,1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Cs w:val="24"/>
              </w:rPr>
              <w:t xml:space="preserve">МБУК «Городищенский историко-краеведческий музей </w:t>
            </w:r>
            <w:proofErr w:type="spellStart"/>
            <w:r w:rsidRPr="008F6663">
              <w:rPr>
                <w:szCs w:val="24"/>
              </w:rPr>
              <w:t>им.Г.С</w:t>
            </w:r>
            <w:proofErr w:type="spellEnd"/>
            <w:r w:rsidRPr="008F6663">
              <w:rPr>
                <w:szCs w:val="24"/>
              </w:rPr>
              <w:t xml:space="preserve">. </w:t>
            </w:r>
            <w:proofErr w:type="spellStart"/>
            <w:r w:rsidRPr="008F6663">
              <w:rPr>
                <w:szCs w:val="24"/>
              </w:rPr>
              <w:t>Шаповаловой</w:t>
            </w:r>
            <w:proofErr w:type="spellEnd"/>
            <w:r w:rsidRPr="008F6663">
              <w:rPr>
                <w:szCs w:val="24"/>
              </w:rPr>
              <w:t>»</w:t>
            </w: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5279,7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F5264F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5114,1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F5264F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5114,1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5279,7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17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5279,7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5279,7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Cs w:val="24"/>
              </w:rPr>
            </w:pPr>
            <w:r w:rsidRPr="00996460">
              <w:rPr>
                <w:szCs w:val="24"/>
              </w:rPr>
              <w:t>МБУК «</w:t>
            </w:r>
            <w:proofErr w:type="spellStart"/>
            <w:r w:rsidRPr="00996460">
              <w:rPr>
                <w:szCs w:val="24"/>
              </w:rPr>
              <w:t>Межпоселенческая</w:t>
            </w:r>
            <w:proofErr w:type="spellEnd"/>
            <w:r w:rsidRPr="00996460">
              <w:rPr>
                <w:szCs w:val="24"/>
              </w:rPr>
              <w:t xml:space="preserve"> клубная система» Городищенского </w:t>
            </w:r>
            <w:proofErr w:type="gramStart"/>
            <w:r w:rsidRPr="00996460">
              <w:rPr>
                <w:szCs w:val="24"/>
              </w:rPr>
              <w:t>муниципального</w:t>
            </w:r>
            <w:proofErr w:type="gramEnd"/>
            <w:r w:rsidRPr="00996460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,</w:t>
            </w:r>
          </w:p>
          <w:p w:rsidR="00DE67C3" w:rsidRPr="00996460" w:rsidRDefault="00DE67C3" w:rsidP="004036CC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tabs>
                <w:tab w:val="left" w:pos="195"/>
                <w:tab w:val="center" w:pos="56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6490,9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6490,9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Cs w:val="24"/>
              </w:rPr>
              <w:t>МБУК «</w:t>
            </w:r>
            <w:proofErr w:type="spellStart"/>
            <w:r w:rsidRPr="00996460">
              <w:rPr>
                <w:szCs w:val="24"/>
              </w:rPr>
              <w:t>Межпоселенческая</w:t>
            </w:r>
            <w:proofErr w:type="spellEnd"/>
            <w:r w:rsidRPr="00996460">
              <w:rPr>
                <w:szCs w:val="24"/>
              </w:rPr>
              <w:t xml:space="preserve"> клубная система» Городищенского </w:t>
            </w:r>
            <w:proofErr w:type="gramStart"/>
            <w:r w:rsidRPr="00996460">
              <w:rPr>
                <w:szCs w:val="24"/>
              </w:rPr>
              <w:t>муниципального</w:t>
            </w:r>
            <w:proofErr w:type="gramEnd"/>
            <w:r w:rsidRPr="00996460">
              <w:rPr>
                <w:szCs w:val="24"/>
              </w:rPr>
              <w:t xml:space="preserve"> района</w:t>
            </w: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3234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6861,4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030A36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6160,9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30A36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6160,9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6861,4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 w:rsidRPr="00323432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323432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 w:rsidRPr="000715BA">
              <w:rPr>
                <w:szCs w:val="24"/>
              </w:rPr>
              <w:t>МБУК «</w:t>
            </w:r>
            <w:proofErr w:type="spellStart"/>
            <w:r w:rsidRPr="000715BA">
              <w:rPr>
                <w:szCs w:val="24"/>
              </w:rPr>
              <w:t>Межпоселенческая</w:t>
            </w:r>
            <w:proofErr w:type="spellEnd"/>
            <w:r w:rsidRPr="000715BA">
              <w:rPr>
                <w:szCs w:val="24"/>
              </w:rPr>
              <w:t xml:space="preserve"> библиотека Городищенского </w:t>
            </w:r>
            <w:proofErr w:type="gramStart"/>
            <w:r w:rsidRPr="000715BA">
              <w:rPr>
                <w:szCs w:val="24"/>
              </w:rPr>
              <w:t>муниципального</w:t>
            </w:r>
            <w:proofErr w:type="gramEnd"/>
            <w:r w:rsidRPr="000715BA"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,</w:t>
            </w:r>
          </w:p>
          <w:p w:rsidR="00DE67C3" w:rsidRPr="000715BA" w:rsidRDefault="00DE67C3" w:rsidP="004036CC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2360F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4438,8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81EC1">
              <w:rPr>
                <w:b/>
                <w:sz w:val="24"/>
                <w:szCs w:val="24"/>
              </w:rPr>
              <w:t>4438,8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Cs w:val="24"/>
              </w:rPr>
              <w:t>МБУК «</w:t>
            </w:r>
            <w:proofErr w:type="spellStart"/>
            <w:r w:rsidRPr="000715BA">
              <w:rPr>
                <w:szCs w:val="24"/>
              </w:rPr>
              <w:t>Межпоселенческая</w:t>
            </w:r>
            <w:proofErr w:type="spellEnd"/>
            <w:r w:rsidRPr="000715BA">
              <w:rPr>
                <w:szCs w:val="24"/>
              </w:rPr>
              <w:t xml:space="preserve"> библиотека Городищенского </w:t>
            </w:r>
            <w:proofErr w:type="gramStart"/>
            <w:r w:rsidRPr="000715BA">
              <w:rPr>
                <w:szCs w:val="24"/>
              </w:rPr>
              <w:t>муниципального</w:t>
            </w:r>
            <w:proofErr w:type="gramEnd"/>
            <w:r w:rsidRPr="000715BA">
              <w:rPr>
                <w:szCs w:val="24"/>
              </w:rPr>
              <w:t xml:space="preserve"> </w:t>
            </w:r>
            <w:r w:rsidRPr="000715BA">
              <w:rPr>
                <w:szCs w:val="24"/>
              </w:rPr>
              <w:lastRenderedPageBreak/>
              <w:t>района»</w:t>
            </w: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0715BA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2360F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2360F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5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0715BA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2360F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2360F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4544,7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0715B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0715BA" w:rsidRDefault="00DE67C3" w:rsidP="004036CC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4438,8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4438,8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0715BA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0715BA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81EC1" w:rsidRDefault="00DE67C3" w:rsidP="004036CC">
            <w:pPr>
              <w:jc w:val="center"/>
              <w:rPr>
                <w:sz w:val="24"/>
                <w:szCs w:val="24"/>
              </w:rPr>
            </w:pPr>
            <w:r w:rsidRPr="00981EC1">
              <w:rPr>
                <w:sz w:val="24"/>
                <w:szCs w:val="24"/>
              </w:rPr>
              <w:t>4544,7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  <w:p w:rsidR="00DE67C3" w:rsidRDefault="00DE67C3" w:rsidP="004036CC">
            <w:pPr>
              <w:rPr>
                <w:sz w:val="24"/>
                <w:szCs w:val="24"/>
              </w:rPr>
            </w:pPr>
          </w:p>
          <w:p w:rsidR="00DE67C3" w:rsidRDefault="00DE67C3" w:rsidP="004036CC">
            <w:pPr>
              <w:rPr>
                <w:sz w:val="24"/>
                <w:szCs w:val="24"/>
              </w:rPr>
            </w:pPr>
          </w:p>
          <w:p w:rsidR="00DE67C3" w:rsidRPr="000715BA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0715BA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7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0715BA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МБУ ДО «</w:t>
            </w:r>
            <w:proofErr w:type="spellStart"/>
            <w:r w:rsidRPr="000715BA">
              <w:rPr>
                <w:sz w:val="24"/>
                <w:szCs w:val="24"/>
              </w:rPr>
              <w:t>Городищенская</w:t>
            </w:r>
            <w:proofErr w:type="spellEnd"/>
            <w:r w:rsidRPr="000715BA">
              <w:rPr>
                <w:sz w:val="24"/>
                <w:szCs w:val="24"/>
              </w:rPr>
              <w:t xml:space="preserve">                  школа искусств»</w:t>
            </w:r>
            <w:r>
              <w:rPr>
                <w:sz w:val="24"/>
                <w:szCs w:val="24"/>
              </w:rPr>
              <w:t>,</w:t>
            </w:r>
          </w:p>
          <w:p w:rsidR="00DE67C3" w:rsidRPr="000715BA" w:rsidRDefault="00DE67C3" w:rsidP="004036CC">
            <w:pPr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507" w:type="dxa"/>
            <w:shd w:val="clear" w:color="auto" w:fill="auto"/>
          </w:tcPr>
          <w:p w:rsidR="00DE67C3" w:rsidRPr="000715B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0715BA" w:rsidRDefault="00DE67C3" w:rsidP="004036CC">
            <w:pPr>
              <w:jc w:val="center"/>
              <w:rPr>
                <w:sz w:val="24"/>
                <w:szCs w:val="24"/>
              </w:rPr>
            </w:pPr>
            <w:r w:rsidRPr="000715BA">
              <w:rPr>
                <w:sz w:val="24"/>
                <w:szCs w:val="24"/>
              </w:rPr>
              <w:t>МБУ ДО «</w:t>
            </w:r>
            <w:proofErr w:type="spellStart"/>
            <w:r w:rsidRPr="000715BA">
              <w:rPr>
                <w:sz w:val="24"/>
                <w:szCs w:val="24"/>
              </w:rPr>
              <w:t>Городищенская</w:t>
            </w:r>
            <w:proofErr w:type="spellEnd"/>
            <w:r w:rsidRPr="000715BA">
              <w:rPr>
                <w:sz w:val="24"/>
                <w:szCs w:val="24"/>
              </w:rPr>
              <w:t xml:space="preserve">                  школа искусств»</w:t>
            </w: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71734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71734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15480,2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  <w:p w:rsidR="00DE67C3" w:rsidRDefault="00DE67C3" w:rsidP="004036CC">
            <w:pPr>
              <w:rPr>
                <w:sz w:val="24"/>
                <w:szCs w:val="24"/>
              </w:rPr>
            </w:pPr>
          </w:p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15480,2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363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F3315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3315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Новорогачинская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  <w:r>
              <w:rPr>
                <w:sz w:val="24"/>
                <w:szCs w:val="24"/>
              </w:rPr>
              <w:t>,</w:t>
            </w:r>
          </w:p>
          <w:p w:rsidR="00DE67C3" w:rsidRPr="00996460" w:rsidRDefault="00DE67C3" w:rsidP="0040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Новорогачинская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6311,2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6311,2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996460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Ерзовская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  <w:r>
              <w:rPr>
                <w:sz w:val="24"/>
                <w:szCs w:val="24"/>
              </w:rPr>
              <w:t>,</w:t>
            </w:r>
          </w:p>
          <w:p w:rsidR="00DE67C3" w:rsidRPr="00996460" w:rsidRDefault="00DE67C3" w:rsidP="004036CC">
            <w:pPr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в том числе:</w:t>
            </w: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МБУ ДО «</w:t>
            </w:r>
            <w:proofErr w:type="spellStart"/>
            <w:r w:rsidRPr="00996460">
              <w:rPr>
                <w:sz w:val="24"/>
                <w:szCs w:val="24"/>
              </w:rPr>
              <w:t>Ерзовская</w:t>
            </w:r>
            <w:proofErr w:type="spellEnd"/>
            <w:r w:rsidRPr="00996460">
              <w:rPr>
                <w:sz w:val="24"/>
                <w:szCs w:val="24"/>
              </w:rPr>
              <w:t xml:space="preserve"> школа искусств»</w:t>
            </w:r>
          </w:p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3511,7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9646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37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996460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320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025FDB" w:rsidRDefault="00DE67C3" w:rsidP="004036CC">
            <w:pPr>
              <w:jc w:val="center"/>
              <w:rPr>
                <w:sz w:val="24"/>
                <w:szCs w:val="24"/>
              </w:rPr>
            </w:pPr>
            <w:r w:rsidRPr="00025FDB">
              <w:rPr>
                <w:sz w:val="24"/>
                <w:szCs w:val="24"/>
              </w:rPr>
              <w:t>3511,7</w:t>
            </w:r>
          </w:p>
        </w:tc>
        <w:tc>
          <w:tcPr>
            <w:tcW w:w="1507" w:type="dxa"/>
            <w:shd w:val="clear" w:color="auto" w:fill="auto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  <w:r w:rsidRPr="00996460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996460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73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 w:rsidRPr="005F51BD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3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5F51BD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281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5F51BD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  <w:r w:rsidRPr="008F6663">
              <w:rPr>
                <w:sz w:val="24"/>
                <w:szCs w:val="24"/>
              </w:rPr>
              <w:t>.</w:t>
            </w:r>
          </w:p>
        </w:tc>
        <w:tc>
          <w:tcPr>
            <w:tcW w:w="3505" w:type="dxa"/>
            <w:vMerge w:val="restart"/>
          </w:tcPr>
          <w:p w:rsidR="00DE67C3" w:rsidRDefault="00DE67C3" w:rsidP="004036CC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МБУ «</w:t>
            </w:r>
            <w:proofErr w:type="spellStart"/>
            <w:r w:rsidRPr="008F6663">
              <w:rPr>
                <w:sz w:val="24"/>
                <w:szCs w:val="24"/>
              </w:rPr>
              <w:t>Патриотцентр</w:t>
            </w:r>
            <w:proofErr w:type="spellEnd"/>
            <w:r w:rsidRPr="008F666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</w:p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  <w:p w:rsidR="00DE67C3" w:rsidRPr="008F6663" w:rsidRDefault="00DE67C3" w:rsidP="004036CC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DC742B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6288,2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DC742B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6288,2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  <w:vAlign w:val="center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МБУ «</w:t>
            </w:r>
            <w:proofErr w:type="spellStart"/>
            <w:r w:rsidRPr="008F6663">
              <w:rPr>
                <w:sz w:val="24"/>
                <w:szCs w:val="24"/>
              </w:rPr>
              <w:t>Патриотцентр</w:t>
            </w:r>
            <w:proofErr w:type="spellEnd"/>
            <w:r w:rsidRPr="008F6663">
              <w:rPr>
                <w:sz w:val="24"/>
                <w:szCs w:val="24"/>
              </w:rPr>
              <w:t>»</w:t>
            </w:r>
          </w:p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DC742B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DC742B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90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DC742B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97349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DC742B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7099,2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 w:rsidRPr="008F666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D259C6" w:rsidRDefault="00DE67C3" w:rsidP="004036CC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6221,2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D259C6" w:rsidRDefault="00DE67C3" w:rsidP="004036CC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6621,2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8F6663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D259C6" w:rsidRDefault="00DE67C3" w:rsidP="004036CC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D259C6" w:rsidRDefault="00DE67C3" w:rsidP="004036CC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8F6663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925E9C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D259C6" w:rsidRDefault="00DE67C3" w:rsidP="004036CC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 w:rsidRPr="0097349A"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D259C6" w:rsidRDefault="00DE67C3" w:rsidP="004036CC">
            <w:pPr>
              <w:jc w:val="center"/>
              <w:rPr>
                <w:sz w:val="24"/>
                <w:szCs w:val="24"/>
              </w:rPr>
            </w:pPr>
            <w:r w:rsidRPr="00D259C6">
              <w:rPr>
                <w:sz w:val="24"/>
                <w:szCs w:val="24"/>
              </w:rPr>
              <w:t>7099,2</w:t>
            </w:r>
          </w:p>
        </w:tc>
        <w:tc>
          <w:tcPr>
            <w:tcW w:w="1507" w:type="dxa"/>
            <w:shd w:val="clear" w:color="auto" w:fill="auto"/>
          </w:tcPr>
          <w:p w:rsidR="00DE67C3" w:rsidRPr="005664D3" w:rsidRDefault="00DE67C3" w:rsidP="004036CC">
            <w:pPr>
              <w:jc w:val="center"/>
              <w:rPr>
                <w:sz w:val="24"/>
                <w:szCs w:val="24"/>
              </w:rPr>
            </w:pPr>
            <w:r w:rsidRPr="008F6663"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5664D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925E9C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925E9C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субсидия на ИЦ</w:t>
            </w: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5664D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925E9C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925E9C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5664D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925E9C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925E9C" w:rsidTr="004036CC">
        <w:trPr>
          <w:cantSplit/>
          <w:trHeight w:val="185"/>
          <w:jc w:val="center"/>
        </w:trPr>
        <w:tc>
          <w:tcPr>
            <w:tcW w:w="716" w:type="dxa"/>
            <w:vMerge/>
          </w:tcPr>
          <w:p w:rsidR="00DE67C3" w:rsidRPr="008F6663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8F666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21E2A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7" w:type="dxa"/>
            <w:shd w:val="clear" w:color="auto" w:fill="auto"/>
          </w:tcPr>
          <w:p w:rsidR="00DE67C3" w:rsidRPr="008F6663" w:rsidRDefault="00DE67C3" w:rsidP="0040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5664D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925E9C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925E9C" w:rsidTr="004036CC">
        <w:trPr>
          <w:cantSplit/>
          <w:trHeight w:val="275"/>
          <w:jc w:val="center"/>
        </w:trPr>
        <w:tc>
          <w:tcPr>
            <w:tcW w:w="716" w:type="dxa"/>
            <w:vMerge w:val="restart"/>
          </w:tcPr>
          <w:p w:rsidR="00DE67C3" w:rsidRPr="00925E9C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 w:val="restart"/>
          </w:tcPr>
          <w:p w:rsidR="00DE67C3" w:rsidRPr="005664D3" w:rsidRDefault="00DE67C3" w:rsidP="004036CC">
            <w:pPr>
              <w:rPr>
                <w:sz w:val="24"/>
                <w:szCs w:val="24"/>
              </w:rPr>
            </w:pPr>
            <w:r w:rsidRPr="005664D3">
              <w:rPr>
                <w:sz w:val="24"/>
                <w:szCs w:val="24"/>
              </w:rPr>
              <w:t xml:space="preserve">Итого по </w:t>
            </w:r>
            <w:r>
              <w:rPr>
                <w:sz w:val="24"/>
                <w:szCs w:val="24"/>
              </w:rPr>
              <w:t>программе:</w:t>
            </w: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51572,6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51572,6</w:t>
            </w:r>
          </w:p>
        </w:tc>
        <w:tc>
          <w:tcPr>
            <w:tcW w:w="1507" w:type="dxa"/>
            <w:shd w:val="clear" w:color="auto" w:fill="auto"/>
          </w:tcPr>
          <w:p w:rsidR="00DE67C3" w:rsidRPr="005664D3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 w:val="restart"/>
          </w:tcPr>
          <w:p w:rsidR="00DE67C3" w:rsidRPr="005664D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 w:val="restart"/>
          </w:tcPr>
          <w:p w:rsidR="00DE67C3" w:rsidRPr="00925E9C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C012C2" w:rsidTr="004036CC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DE67C3" w:rsidRPr="00925E9C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5664D3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97349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507" w:type="dxa"/>
            <w:shd w:val="clear" w:color="auto" w:fill="auto"/>
          </w:tcPr>
          <w:p w:rsidR="00DE67C3" w:rsidRPr="00C012C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C012C2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C012C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C012C2" w:rsidTr="004036CC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DE67C3" w:rsidRPr="00C012C2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C012C2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221E2A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 w:rsidRPr="00221E2A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DE67C3" w:rsidRPr="007C10F5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7C10F5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52367,1</w:t>
            </w:r>
          </w:p>
        </w:tc>
        <w:tc>
          <w:tcPr>
            <w:tcW w:w="1507" w:type="dxa"/>
            <w:shd w:val="clear" w:color="auto" w:fill="auto"/>
          </w:tcPr>
          <w:p w:rsidR="00DE67C3" w:rsidRPr="00C012C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C012C2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C012C2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E67C3" w:rsidRPr="00925E9C" w:rsidTr="004036CC">
        <w:trPr>
          <w:cantSplit/>
          <w:trHeight w:val="275"/>
          <w:jc w:val="center"/>
        </w:trPr>
        <w:tc>
          <w:tcPr>
            <w:tcW w:w="716" w:type="dxa"/>
            <w:vMerge/>
          </w:tcPr>
          <w:p w:rsidR="00DE67C3" w:rsidRPr="00C012C2" w:rsidRDefault="00DE67C3" w:rsidP="004036CC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3505" w:type="dxa"/>
            <w:vMerge/>
          </w:tcPr>
          <w:p w:rsidR="00DE67C3" w:rsidRPr="00C012C2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DE67C3" w:rsidRPr="00C012C2" w:rsidRDefault="00DE67C3" w:rsidP="004036CC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2020-2022</w:t>
            </w:r>
          </w:p>
        </w:tc>
        <w:tc>
          <w:tcPr>
            <w:tcW w:w="127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156306,8</w:t>
            </w:r>
          </w:p>
        </w:tc>
        <w:tc>
          <w:tcPr>
            <w:tcW w:w="1320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2" w:type="dxa"/>
          </w:tcPr>
          <w:p w:rsidR="00DE67C3" w:rsidRPr="00323432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86" w:type="dxa"/>
            <w:shd w:val="clear" w:color="auto" w:fill="auto"/>
          </w:tcPr>
          <w:p w:rsidR="00DE67C3" w:rsidRPr="0071734A" w:rsidRDefault="00DE67C3" w:rsidP="004036C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156306,8</w:t>
            </w:r>
          </w:p>
        </w:tc>
        <w:tc>
          <w:tcPr>
            <w:tcW w:w="1507" w:type="dxa"/>
            <w:shd w:val="clear" w:color="auto" w:fill="auto"/>
          </w:tcPr>
          <w:p w:rsidR="00DE67C3" w:rsidRPr="00C572DA" w:rsidRDefault="00DE67C3" w:rsidP="00403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173" w:type="dxa"/>
            <w:vMerge/>
          </w:tcPr>
          <w:p w:rsidR="00DE67C3" w:rsidRPr="00925E9C" w:rsidRDefault="00DE67C3" w:rsidP="004036CC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DE67C3" w:rsidRPr="00925E9C" w:rsidRDefault="00DE67C3" w:rsidP="004036CC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DE67C3" w:rsidRDefault="00DE67C3" w:rsidP="00DE67C3">
      <w:pPr>
        <w:pStyle w:val="ConsPlusTitle"/>
        <w:widowControl/>
        <w:ind w:right="-546"/>
        <w:jc w:val="center"/>
        <w:rPr>
          <w:rFonts w:ascii="Times New Roman" w:hAnsi="Times New Roman"/>
          <w:b w:val="0"/>
          <w:sz w:val="24"/>
          <w:szCs w:val="24"/>
        </w:rPr>
      </w:pPr>
    </w:p>
    <w:p w:rsidR="00DE67C3" w:rsidRDefault="00DE67C3"/>
    <w:sectPr w:rsidR="00DE67C3" w:rsidSect="00DE67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8EB"/>
    <w:multiLevelType w:val="multilevel"/>
    <w:tmpl w:val="7DD0F1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D0"/>
    <w:rsid w:val="000D3EFC"/>
    <w:rsid w:val="001C69A6"/>
    <w:rsid w:val="005F4BD0"/>
    <w:rsid w:val="006E7782"/>
    <w:rsid w:val="007D6DE4"/>
    <w:rsid w:val="009C708B"/>
    <w:rsid w:val="00D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67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6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7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DE67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DE6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E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DE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6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6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DE67C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DE67C3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DE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6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67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D6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7D6DE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E6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E67C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Title"/>
    <w:basedOn w:val="a"/>
    <w:link w:val="a6"/>
    <w:qFormat/>
    <w:rsid w:val="00DE67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DE67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E6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6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rsid w:val="00DE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E67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67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DE67C3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DE67C3"/>
    <w:rPr>
      <w:rFonts w:ascii="Times New Roman" w:hAnsi="Times New Roman" w:cs="Times New Roman" w:hint="default"/>
      <w:sz w:val="18"/>
    </w:rPr>
  </w:style>
  <w:style w:type="paragraph" w:customStyle="1" w:styleId="headertexttopleveltextcentertext">
    <w:name w:val="headertext topleveltext centertext"/>
    <w:basedOn w:val="a"/>
    <w:rsid w:val="00DE6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Анастасия А. Михайлик</cp:lastModifiedBy>
  <cp:revision>6</cp:revision>
  <cp:lastPrinted>2020-03-13T05:28:00Z</cp:lastPrinted>
  <dcterms:created xsi:type="dcterms:W3CDTF">2020-03-12T13:08:00Z</dcterms:created>
  <dcterms:modified xsi:type="dcterms:W3CDTF">2020-03-20T06:12:00Z</dcterms:modified>
</cp:coreProperties>
</file>