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Default="000916B3" w:rsidP="000916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Default="000916B3" w:rsidP="000916B3">
      <w:pPr>
        <w:jc w:val="center"/>
        <w:rPr>
          <w:b/>
        </w:rPr>
      </w:pP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</w:rPr>
      </w:pPr>
      <w:r w:rsidRPr="000916B3">
        <w:rPr>
          <w:rFonts w:ascii="Times New Roman" w:hAnsi="Times New Roman" w:cs="Times New Roman"/>
          <w:b/>
        </w:rPr>
        <w:t xml:space="preserve">ВОЛГОГРАДСКАЯ ОБЛАСТЬ </w:t>
      </w:r>
    </w:p>
    <w:p w:rsidR="000916B3" w:rsidRPr="000916B3" w:rsidRDefault="000916B3" w:rsidP="000916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16B3" w:rsidRPr="000916B3" w:rsidRDefault="000916B3" w:rsidP="000916B3">
      <w:pPr>
        <w:pStyle w:val="2"/>
        <w:rPr>
          <w:sz w:val="40"/>
          <w:szCs w:val="40"/>
        </w:rPr>
      </w:pPr>
      <w:proofErr w:type="gramStart"/>
      <w:r w:rsidRPr="000916B3">
        <w:rPr>
          <w:sz w:val="40"/>
          <w:szCs w:val="40"/>
        </w:rPr>
        <w:t>П</w:t>
      </w:r>
      <w:proofErr w:type="gramEnd"/>
      <w:r w:rsidRPr="000916B3">
        <w:rPr>
          <w:sz w:val="40"/>
          <w:szCs w:val="40"/>
        </w:rPr>
        <w:t xml:space="preserve"> О С Т А Н О В Л Е Н И Е</w:t>
      </w:r>
    </w:p>
    <w:p w:rsidR="000916B3" w:rsidRPr="000916B3" w:rsidRDefault="000916B3" w:rsidP="000916B3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0916B3" w:rsidRDefault="000916B3" w:rsidP="000916B3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2E3822" w:rsidRDefault="00717D72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13 октября 2020 г. № 920-п</w:t>
      </w:r>
    </w:p>
    <w:p w:rsidR="00E70DFE" w:rsidRDefault="00E70DFE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97685" w:rsidRDefault="00697685" w:rsidP="000916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697685" w:rsidRDefault="0010489F" w:rsidP="00697685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10489F">
        <w:rPr>
          <w:rFonts w:ascii="Times New Roman" w:hAnsi="Times New Roman" w:cs="Times New Roman"/>
          <w:sz w:val="28"/>
        </w:rPr>
        <w:t xml:space="preserve">Об утверждении </w:t>
      </w:r>
      <w:r w:rsidR="00697685" w:rsidRPr="00697685">
        <w:rPr>
          <w:rFonts w:ascii="Times New Roman" w:hAnsi="Times New Roman" w:cs="Times New Roman"/>
          <w:sz w:val="28"/>
        </w:rPr>
        <w:t>муниципальной программы</w:t>
      </w:r>
    </w:p>
    <w:p w:rsidR="002E3822" w:rsidRDefault="00383CB1" w:rsidP="0012710F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383CB1">
        <w:rPr>
          <w:rFonts w:ascii="Times New Roman" w:hAnsi="Times New Roman" w:cs="Times New Roman"/>
          <w:sz w:val="28"/>
        </w:rPr>
        <w:t xml:space="preserve">«Развитие информатизации Городищенского муниципального района Волгоградской области на 2021-2023 гг.» </w:t>
      </w:r>
    </w:p>
    <w:p w:rsidR="0012710F" w:rsidRDefault="0012710F" w:rsidP="0012710F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9424E6" w:rsidRPr="0012710F" w:rsidRDefault="009424E6" w:rsidP="00831FD9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916B3" w:rsidRPr="000916B3" w:rsidRDefault="0010489F" w:rsidP="00383CB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0489F">
        <w:rPr>
          <w:rFonts w:ascii="Times New Roman" w:hAnsi="Times New Roman" w:cs="Times New Roman"/>
          <w:sz w:val="28"/>
        </w:rPr>
        <w:t>В соответствии с п.</w:t>
      </w:r>
      <w:r w:rsidR="009C5EB7">
        <w:rPr>
          <w:rFonts w:ascii="Times New Roman" w:hAnsi="Times New Roman" w:cs="Times New Roman"/>
          <w:sz w:val="28"/>
        </w:rPr>
        <w:t> </w:t>
      </w:r>
      <w:r w:rsidRPr="0010489F">
        <w:rPr>
          <w:rFonts w:ascii="Times New Roman" w:hAnsi="Times New Roman" w:cs="Times New Roman"/>
          <w:sz w:val="28"/>
        </w:rPr>
        <w:t>4 ст.</w:t>
      </w:r>
      <w:r w:rsidR="009C5EB7">
        <w:rPr>
          <w:rFonts w:ascii="Times New Roman" w:hAnsi="Times New Roman" w:cs="Times New Roman"/>
          <w:sz w:val="28"/>
        </w:rPr>
        <w:t> </w:t>
      </w:r>
      <w:r w:rsidRPr="0010489F">
        <w:rPr>
          <w:rFonts w:ascii="Times New Roman" w:hAnsi="Times New Roman" w:cs="Times New Roman"/>
          <w:sz w:val="28"/>
        </w:rPr>
        <w:t>15.2 Положения об администрации  Городищенского муниципального района Волгоградской области,</w:t>
      </w:r>
      <w:r w:rsidR="00831FD9">
        <w:rPr>
          <w:rFonts w:ascii="Times New Roman" w:hAnsi="Times New Roman" w:cs="Times New Roman"/>
          <w:sz w:val="28"/>
        </w:rPr>
        <w:t xml:space="preserve"> </w:t>
      </w:r>
      <w:r w:rsidRPr="0010489F">
        <w:rPr>
          <w:rFonts w:ascii="Times New Roman" w:hAnsi="Times New Roman" w:cs="Times New Roman"/>
          <w:sz w:val="28"/>
        </w:rPr>
        <w:t>утвержденного Решением Городищенской районной Ду</w:t>
      </w:r>
      <w:r w:rsidR="00892225">
        <w:rPr>
          <w:rFonts w:ascii="Times New Roman" w:hAnsi="Times New Roman" w:cs="Times New Roman"/>
          <w:sz w:val="28"/>
        </w:rPr>
        <w:t>мы   Волгоградской области от 07.12.</w:t>
      </w:r>
      <w:r w:rsidRPr="0010489F">
        <w:rPr>
          <w:rFonts w:ascii="Times New Roman" w:hAnsi="Times New Roman" w:cs="Times New Roman"/>
          <w:sz w:val="28"/>
        </w:rPr>
        <w:t>2011</w:t>
      </w:r>
      <w:r w:rsidR="0012710F">
        <w:rPr>
          <w:rFonts w:ascii="Times New Roman" w:hAnsi="Times New Roman" w:cs="Times New Roman"/>
          <w:sz w:val="28"/>
        </w:rPr>
        <w:t> </w:t>
      </w:r>
      <w:r w:rsidRPr="0010489F">
        <w:rPr>
          <w:rFonts w:ascii="Times New Roman" w:hAnsi="Times New Roman" w:cs="Times New Roman"/>
          <w:sz w:val="28"/>
        </w:rPr>
        <w:t>г. №</w:t>
      </w:r>
      <w:r w:rsidR="0012710F">
        <w:rPr>
          <w:rFonts w:ascii="Times New Roman" w:hAnsi="Times New Roman" w:cs="Times New Roman"/>
          <w:sz w:val="28"/>
        </w:rPr>
        <w:t> </w:t>
      </w:r>
      <w:r w:rsidRPr="0010489F">
        <w:rPr>
          <w:rFonts w:ascii="Times New Roman" w:hAnsi="Times New Roman" w:cs="Times New Roman"/>
          <w:sz w:val="28"/>
        </w:rPr>
        <w:t xml:space="preserve">467, </w:t>
      </w:r>
      <w:r w:rsidR="00E70DFE">
        <w:rPr>
          <w:rFonts w:ascii="Times New Roman" w:hAnsi="Times New Roman" w:cs="Times New Roman"/>
          <w:sz w:val="28"/>
        </w:rPr>
        <w:t>п</w:t>
      </w:r>
      <w:r w:rsidRPr="0010489F">
        <w:rPr>
          <w:rFonts w:ascii="Times New Roman" w:hAnsi="Times New Roman" w:cs="Times New Roman"/>
          <w:sz w:val="28"/>
        </w:rPr>
        <w:t>остановлением администрации Городищен</w:t>
      </w:r>
      <w:r w:rsidR="00831FD9">
        <w:rPr>
          <w:rFonts w:ascii="Times New Roman" w:hAnsi="Times New Roman" w:cs="Times New Roman"/>
          <w:sz w:val="28"/>
        </w:rPr>
        <w:t xml:space="preserve">ского муниципального района от </w:t>
      </w:r>
      <w:r w:rsidRPr="0010489F">
        <w:rPr>
          <w:rFonts w:ascii="Times New Roman" w:hAnsi="Times New Roman" w:cs="Times New Roman"/>
          <w:sz w:val="28"/>
        </w:rPr>
        <w:t>20.08.2009</w:t>
      </w:r>
      <w:r w:rsidR="0012710F">
        <w:rPr>
          <w:rFonts w:ascii="Times New Roman" w:hAnsi="Times New Roman" w:cs="Times New Roman"/>
          <w:sz w:val="28"/>
        </w:rPr>
        <w:t> </w:t>
      </w:r>
      <w:r w:rsidRPr="0010489F">
        <w:rPr>
          <w:rFonts w:ascii="Times New Roman" w:hAnsi="Times New Roman" w:cs="Times New Roman"/>
          <w:sz w:val="28"/>
        </w:rPr>
        <w:t>г. № 2447 «Об утверждении положения о муниципальных программах»,</w:t>
      </w:r>
      <w:r w:rsidR="00EE0600">
        <w:rPr>
          <w:rFonts w:ascii="Times New Roman" w:hAnsi="Times New Roman" w:cs="Times New Roman"/>
          <w:sz w:val="28"/>
        </w:rPr>
        <w:t xml:space="preserve"> </w:t>
      </w:r>
      <w:r w:rsidR="00F626D8">
        <w:rPr>
          <w:rFonts w:ascii="Times New Roman" w:hAnsi="Times New Roman" w:cs="Times New Roman"/>
          <w:sz w:val="28"/>
        </w:rPr>
        <w:br/>
      </w:r>
      <w:r w:rsidR="00316836">
        <w:rPr>
          <w:rFonts w:ascii="Times New Roman" w:hAnsi="Times New Roman" w:cs="Times New Roman"/>
          <w:sz w:val="28"/>
        </w:rPr>
        <w:t>на основании решения</w:t>
      </w:r>
      <w:r w:rsidR="00892225">
        <w:rPr>
          <w:rFonts w:ascii="Times New Roman" w:hAnsi="Times New Roman" w:cs="Times New Roman"/>
          <w:sz w:val="28"/>
        </w:rPr>
        <w:t xml:space="preserve"> коллегии администрации Городищенского муниципального района</w:t>
      </w:r>
      <w:r w:rsidR="00892225" w:rsidRPr="00892225">
        <w:rPr>
          <w:rFonts w:ascii="Times New Roman" w:hAnsi="Times New Roman" w:cs="Times New Roman"/>
          <w:sz w:val="28"/>
        </w:rPr>
        <w:t xml:space="preserve"> </w:t>
      </w:r>
      <w:r w:rsidR="00316836" w:rsidRPr="00F626D8">
        <w:rPr>
          <w:rFonts w:ascii="Times New Roman" w:hAnsi="Times New Roman" w:cs="Times New Roman"/>
          <w:sz w:val="28"/>
        </w:rPr>
        <w:t xml:space="preserve">от </w:t>
      </w:r>
      <w:r w:rsidR="00F626D8" w:rsidRPr="00F626D8">
        <w:rPr>
          <w:rFonts w:ascii="Times New Roman" w:hAnsi="Times New Roman" w:cs="Times New Roman"/>
          <w:sz w:val="28"/>
        </w:rPr>
        <w:t>2</w:t>
      </w:r>
      <w:r w:rsidR="00316836" w:rsidRPr="00F626D8">
        <w:rPr>
          <w:rFonts w:ascii="Times New Roman" w:hAnsi="Times New Roman" w:cs="Times New Roman"/>
          <w:sz w:val="28"/>
        </w:rPr>
        <w:t>5.0</w:t>
      </w:r>
      <w:r w:rsidR="00F626D8" w:rsidRPr="00F626D8">
        <w:rPr>
          <w:rFonts w:ascii="Times New Roman" w:hAnsi="Times New Roman" w:cs="Times New Roman"/>
          <w:sz w:val="28"/>
        </w:rPr>
        <w:t>9</w:t>
      </w:r>
      <w:r w:rsidR="00316836" w:rsidRPr="00F626D8">
        <w:rPr>
          <w:rFonts w:ascii="Times New Roman" w:hAnsi="Times New Roman" w:cs="Times New Roman"/>
          <w:sz w:val="28"/>
        </w:rPr>
        <w:t>.2020 г.</w:t>
      </w:r>
      <w:r w:rsidR="00892225" w:rsidRPr="00F626D8">
        <w:rPr>
          <w:rFonts w:ascii="Times New Roman" w:hAnsi="Times New Roman" w:cs="Times New Roman"/>
          <w:sz w:val="28"/>
        </w:rPr>
        <w:t xml:space="preserve"> №</w:t>
      </w:r>
      <w:r w:rsidR="00316836" w:rsidRPr="00F626D8">
        <w:rPr>
          <w:rFonts w:ascii="Times New Roman" w:hAnsi="Times New Roman" w:cs="Times New Roman"/>
          <w:sz w:val="28"/>
        </w:rPr>
        <w:t> </w:t>
      </w:r>
      <w:r w:rsidR="00F626D8" w:rsidRPr="00F626D8">
        <w:rPr>
          <w:rFonts w:ascii="Times New Roman" w:hAnsi="Times New Roman" w:cs="Times New Roman"/>
          <w:sz w:val="28"/>
        </w:rPr>
        <w:t>1/</w:t>
      </w:r>
      <w:r w:rsidR="00F626D8">
        <w:rPr>
          <w:rFonts w:ascii="Times New Roman" w:hAnsi="Times New Roman" w:cs="Times New Roman"/>
          <w:sz w:val="28"/>
        </w:rPr>
        <w:t>10</w:t>
      </w:r>
      <w:r w:rsidR="00892225">
        <w:rPr>
          <w:rFonts w:ascii="Times New Roman" w:hAnsi="Times New Roman" w:cs="Times New Roman"/>
          <w:sz w:val="28"/>
        </w:rPr>
        <w:t xml:space="preserve"> «</w:t>
      </w:r>
      <w:r w:rsidR="00892225" w:rsidRPr="00892225">
        <w:rPr>
          <w:rFonts w:ascii="Times New Roman" w:hAnsi="Times New Roman" w:cs="Times New Roman"/>
          <w:sz w:val="28"/>
        </w:rPr>
        <w:t>Об утверждении муниципальной программы</w:t>
      </w:r>
      <w:r w:rsidR="00383CB1">
        <w:rPr>
          <w:rFonts w:ascii="Times New Roman" w:hAnsi="Times New Roman" w:cs="Times New Roman"/>
          <w:sz w:val="28"/>
        </w:rPr>
        <w:t xml:space="preserve"> </w:t>
      </w:r>
      <w:r w:rsidR="00383CB1" w:rsidRPr="00383CB1">
        <w:rPr>
          <w:rFonts w:ascii="Times New Roman" w:hAnsi="Times New Roman" w:cs="Times New Roman"/>
          <w:sz w:val="28"/>
        </w:rPr>
        <w:t>«Развитие информатизации</w:t>
      </w:r>
      <w:proofErr w:type="gramEnd"/>
      <w:r w:rsidR="00383CB1" w:rsidRPr="00383CB1">
        <w:rPr>
          <w:rFonts w:ascii="Times New Roman" w:hAnsi="Times New Roman" w:cs="Times New Roman"/>
          <w:sz w:val="28"/>
        </w:rPr>
        <w:t xml:space="preserve"> Городищенского муниципального района Волгоградской области на 2021-2023 гг.»</w:t>
      </w:r>
      <w:r w:rsidR="00892225">
        <w:rPr>
          <w:rFonts w:ascii="Times New Roman" w:hAnsi="Times New Roman" w:cs="Times New Roman"/>
          <w:sz w:val="28"/>
        </w:rPr>
        <w:t>,</w:t>
      </w:r>
      <w:r w:rsidR="00383CB1">
        <w:rPr>
          <w:rFonts w:ascii="Times New Roman" w:hAnsi="Times New Roman" w:cs="Times New Roman"/>
          <w:sz w:val="28"/>
        </w:rPr>
        <w:t xml:space="preserve"> руководств</w:t>
      </w:r>
      <w:r w:rsidR="00766B1C">
        <w:rPr>
          <w:rFonts w:ascii="Times New Roman" w:hAnsi="Times New Roman" w:cs="Times New Roman"/>
          <w:sz w:val="28"/>
        </w:rPr>
        <w:t>у</w:t>
      </w:r>
      <w:r w:rsidR="00383CB1">
        <w:rPr>
          <w:rFonts w:ascii="Times New Roman" w:hAnsi="Times New Roman" w:cs="Times New Roman"/>
          <w:sz w:val="28"/>
        </w:rPr>
        <w:t xml:space="preserve">ясь Уставом Городищенского муниципального района Волгоградской области, </w:t>
      </w:r>
      <w:proofErr w:type="gramStart"/>
      <w:r w:rsidRPr="0010489F">
        <w:rPr>
          <w:rFonts w:ascii="Times New Roman" w:hAnsi="Times New Roman" w:cs="Times New Roman"/>
          <w:sz w:val="28"/>
        </w:rPr>
        <w:t>п</w:t>
      </w:r>
      <w:proofErr w:type="gramEnd"/>
      <w:r w:rsidRPr="0010489F">
        <w:rPr>
          <w:rFonts w:ascii="Times New Roman" w:hAnsi="Times New Roman" w:cs="Times New Roman"/>
          <w:sz w:val="28"/>
        </w:rPr>
        <w:t xml:space="preserve"> о с т а н о в л я ю</w:t>
      </w:r>
      <w:r w:rsidR="000916B3" w:rsidRPr="000916B3">
        <w:rPr>
          <w:rFonts w:ascii="Times New Roman" w:hAnsi="Times New Roman" w:cs="Times New Roman"/>
          <w:sz w:val="28"/>
        </w:rPr>
        <w:t>:</w:t>
      </w:r>
    </w:p>
    <w:p w:rsidR="002E3822" w:rsidRPr="009C5EB7" w:rsidRDefault="00383CB1" w:rsidP="00383CB1">
      <w:pPr>
        <w:pStyle w:val="ConsPlu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1. </w:t>
      </w:r>
      <w:r w:rsidR="00831FD9" w:rsidRPr="009C5EB7">
        <w:rPr>
          <w:rFonts w:ascii="Times New Roman" w:hAnsi="Times New Roman" w:cs="Times New Roman"/>
          <w:sz w:val="28"/>
        </w:rPr>
        <w:t xml:space="preserve">Утвердить прилагаемую муниципальную программу </w:t>
      </w:r>
      <w:r w:rsidRPr="00383CB1">
        <w:rPr>
          <w:rFonts w:ascii="Times New Roman" w:hAnsi="Times New Roman" w:cs="Times New Roman"/>
          <w:sz w:val="28"/>
        </w:rPr>
        <w:t>«Развитие информатизации Городищенского муниципального района Волгоградской области на 2021-2023 гг.»</w:t>
      </w:r>
      <w:r>
        <w:rPr>
          <w:rFonts w:ascii="Times New Roman" w:hAnsi="Times New Roman" w:cs="Times New Roman"/>
          <w:sz w:val="28"/>
        </w:rPr>
        <w:t>.</w:t>
      </w:r>
    </w:p>
    <w:p w:rsidR="00E70DFE" w:rsidRPr="008A6BAF" w:rsidRDefault="00383CB1" w:rsidP="00383CB1">
      <w:pPr>
        <w:pStyle w:val="ConsPlusNonformat"/>
        <w:widowControl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C5EB7">
        <w:rPr>
          <w:rFonts w:ascii="Times New Roman" w:hAnsi="Times New Roman" w:cs="Times New Roman"/>
          <w:sz w:val="28"/>
          <w:szCs w:val="28"/>
        </w:rPr>
        <w:t>О</w:t>
      </w:r>
      <w:r w:rsidR="00E70DFE" w:rsidRPr="008A6BAF">
        <w:rPr>
          <w:rFonts w:ascii="Times New Roman" w:hAnsi="Times New Roman" w:cs="Times New Roman"/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087AD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087AD6" w:rsidRPr="00087AD6">
        <w:rPr>
          <w:rFonts w:ascii="Times New Roman" w:hAnsi="Times New Roman" w:cs="Times New Roman"/>
          <w:sz w:val="28"/>
          <w:szCs w:val="28"/>
        </w:rPr>
        <w:t>Городищенского муниципального района</w:t>
      </w:r>
      <w:r w:rsidR="00E70DFE" w:rsidRPr="008A6BAF">
        <w:rPr>
          <w:rFonts w:ascii="Times New Roman" w:hAnsi="Times New Roman" w:cs="Times New Roman"/>
          <w:sz w:val="28"/>
          <w:szCs w:val="28"/>
        </w:rPr>
        <w:t>.</w:t>
      </w:r>
    </w:p>
    <w:p w:rsidR="00E70DFE" w:rsidRPr="008A6BAF" w:rsidRDefault="00383CB1" w:rsidP="00383CB1">
      <w:pPr>
        <w:pStyle w:val="ConsPlusNonformat"/>
        <w:widowControl/>
        <w:tabs>
          <w:tab w:val="left" w:pos="1134"/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E70DFE" w:rsidRPr="008A6B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70DFE" w:rsidRPr="008A6B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Городищенского муниципального </w:t>
      </w:r>
      <w:r>
        <w:rPr>
          <w:rFonts w:ascii="Times New Roman" w:hAnsi="Times New Roman" w:cs="Times New Roman"/>
          <w:sz w:val="28"/>
          <w:szCs w:val="28"/>
        </w:rPr>
        <w:t>А.В. Сафонова.</w:t>
      </w:r>
    </w:p>
    <w:p w:rsidR="002E3822" w:rsidRDefault="002E3822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383CB1" w:rsidRDefault="00383CB1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E70DFE" w:rsidRDefault="00E70DFE" w:rsidP="000916B3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E70DFE" w:rsidRPr="008A6BAF" w:rsidRDefault="00E70DFE" w:rsidP="009424E6">
      <w:pPr>
        <w:ind w:right="1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A6BAF">
        <w:rPr>
          <w:rFonts w:ascii="Times New Roman" w:hAnsi="Times New Roman" w:cs="Times New Roman"/>
          <w:sz w:val="28"/>
          <w:szCs w:val="28"/>
        </w:rPr>
        <w:t xml:space="preserve"> Городищенского</w:t>
      </w:r>
    </w:p>
    <w:p w:rsidR="00E70DFE" w:rsidRPr="009E0ED6" w:rsidRDefault="00E70DFE" w:rsidP="009424E6">
      <w:pPr>
        <w:ind w:right="-1"/>
        <w:rPr>
          <w:rFonts w:ascii="Times New Roman" w:hAnsi="Times New Roman" w:cs="Times New Roman"/>
          <w:sz w:val="28"/>
          <w:szCs w:val="28"/>
        </w:rPr>
      </w:pPr>
      <w:r w:rsidRPr="008A6BAF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424E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A6BAF">
        <w:rPr>
          <w:rFonts w:ascii="Times New Roman" w:hAnsi="Times New Roman" w:cs="Times New Roman"/>
          <w:sz w:val="28"/>
          <w:szCs w:val="28"/>
        </w:rPr>
        <w:t xml:space="preserve"> </w:t>
      </w:r>
      <w:r w:rsidR="00497A8F">
        <w:rPr>
          <w:rFonts w:ascii="Times New Roman" w:hAnsi="Times New Roman" w:cs="Times New Roman"/>
          <w:sz w:val="28"/>
          <w:szCs w:val="28"/>
        </w:rPr>
        <w:t>А.В. Кагитин</w:t>
      </w:r>
    </w:p>
    <w:p w:rsidR="000916B3" w:rsidRDefault="000916B3" w:rsidP="002E3822">
      <w:pPr>
        <w:ind w:right="175"/>
        <w:rPr>
          <w:rFonts w:ascii="Times New Roman" w:hAnsi="Times New Roman" w:cs="Times New Roman"/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 xml:space="preserve">  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</w:p>
    <w:p w:rsidR="00717D72" w:rsidRDefault="00717D72" w:rsidP="002E3822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17D72" w:rsidRDefault="00717D72" w:rsidP="002E3822">
      <w:pPr>
        <w:ind w:right="175"/>
        <w:rPr>
          <w:rFonts w:ascii="Times New Roman" w:hAnsi="Times New Roman" w:cs="Times New Roman"/>
          <w:sz w:val="28"/>
          <w:szCs w:val="28"/>
        </w:rPr>
      </w:pPr>
    </w:p>
    <w:p w:rsidR="00717D72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17D72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17D72" w:rsidRPr="00CE05E9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CE05E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ТВЕРЖДЕНА:</w:t>
      </w:r>
      <w:r w:rsidRPr="00CE0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72" w:rsidRPr="00CE05E9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E05E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17D72" w:rsidRPr="00CE05E9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E05E9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717D72" w:rsidRPr="00CE05E9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CE05E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920-п</w:t>
      </w:r>
      <w:r w:rsidRPr="00CE05E9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13 октября 2020 г.</w:t>
      </w:r>
    </w:p>
    <w:p w:rsidR="00717D72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17D72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17D72" w:rsidRDefault="00717D72" w:rsidP="00717D7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17D72" w:rsidRPr="00CE05E9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717D72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05E9">
        <w:rPr>
          <w:rFonts w:ascii="Times New Roman" w:hAnsi="Times New Roman" w:cs="Times New Roman"/>
          <w:sz w:val="24"/>
          <w:szCs w:val="24"/>
        </w:rPr>
        <w:t xml:space="preserve">«Развитие информатизации Городищенского </w:t>
      </w:r>
      <w:proofErr w:type="gramStart"/>
      <w:r w:rsidRPr="00CE05E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E05E9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2021-2023 гг.</w:t>
      </w:r>
      <w:r w:rsidRPr="00CE05E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17D72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7D72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17D72" w:rsidRPr="00CE05E9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05E9">
        <w:rPr>
          <w:rFonts w:ascii="Times New Roman" w:hAnsi="Times New Roman" w:cs="Times New Roman"/>
          <w:sz w:val="24"/>
          <w:szCs w:val="24"/>
        </w:rPr>
        <w:t>ПАСПОРТ</w:t>
      </w:r>
    </w:p>
    <w:p w:rsidR="00717D72" w:rsidRPr="00CE05E9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05E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C6B">
        <w:rPr>
          <w:rFonts w:ascii="Times New Roman" w:hAnsi="Times New Roman" w:cs="Times New Roman"/>
          <w:sz w:val="24"/>
          <w:szCs w:val="24"/>
        </w:rPr>
        <w:t xml:space="preserve">«Развитие информатизации Городищенского </w:t>
      </w:r>
      <w:proofErr w:type="gramStart"/>
      <w:r w:rsidRPr="00262C6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262C6B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на 2021-2023 гг.»</w:t>
      </w:r>
    </w:p>
    <w:p w:rsidR="00717D72" w:rsidRPr="00CE05E9" w:rsidRDefault="00717D72" w:rsidP="00717D7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2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30"/>
        <w:gridCol w:w="6900"/>
      </w:tblGrid>
      <w:tr w:rsidR="00717D72" w:rsidRPr="00CE05E9" w:rsidTr="00E748E6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CE05E9">
              <w:rPr>
                <w:rFonts w:ascii="Times New Roman" w:hAnsi="Times New Roman" w:cs="Times New Roman"/>
              </w:rPr>
              <w:t xml:space="preserve">азвитие информатизации Городищенского </w:t>
            </w:r>
            <w:proofErr w:type="gramStart"/>
            <w:r w:rsidRPr="00CE05E9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CE05E9">
              <w:rPr>
                <w:rFonts w:ascii="Times New Roman" w:hAnsi="Times New Roman" w:cs="Times New Roman"/>
              </w:rPr>
              <w:t xml:space="preserve"> района Волгоградской области </w:t>
            </w:r>
            <w:r>
              <w:rPr>
                <w:rFonts w:ascii="Times New Roman" w:hAnsi="Times New Roman" w:cs="Times New Roman"/>
              </w:rPr>
              <w:t>на 2021-2023 гг.</w:t>
            </w:r>
          </w:p>
        </w:tc>
      </w:tr>
      <w:tr w:rsidR="00717D72" w:rsidRPr="00CE05E9" w:rsidTr="00E748E6">
        <w:tc>
          <w:tcPr>
            <w:tcW w:w="2552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 принятия решения о разработке муниципальной </w:t>
            </w: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</w:t>
            </w: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Pr="00262C6B">
              <w:rPr>
                <w:rFonts w:ascii="Times New Roman" w:hAnsi="Times New Roman" w:cs="Times New Roman"/>
                <w:bCs/>
              </w:rPr>
              <w:t xml:space="preserve">аспоряжение администрации Городищенского муниципального района от </w:t>
            </w:r>
            <w:r>
              <w:rPr>
                <w:rFonts w:ascii="Times New Roman" w:hAnsi="Times New Roman" w:cs="Times New Roman"/>
                <w:bCs/>
              </w:rPr>
              <w:t xml:space="preserve">15 сентября 2020 г. № 342-р </w:t>
            </w:r>
            <w:r w:rsidRPr="00262C6B">
              <w:rPr>
                <w:rFonts w:ascii="Times New Roman" w:hAnsi="Times New Roman" w:cs="Times New Roman"/>
                <w:bCs/>
              </w:rPr>
              <w:t>«О разр</w:t>
            </w:r>
            <w:r>
              <w:rPr>
                <w:rFonts w:ascii="Times New Roman" w:hAnsi="Times New Roman" w:cs="Times New Roman"/>
                <w:bCs/>
              </w:rPr>
              <w:t xml:space="preserve">аботке муниципальной программы </w:t>
            </w:r>
            <w:r w:rsidRPr="00262C6B">
              <w:rPr>
                <w:rFonts w:ascii="Times New Roman" w:hAnsi="Times New Roman" w:cs="Times New Roman"/>
                <w:bCs/>
              </w:rPr>
              <w:t>«Развитие информатизации Городищенского муниципального района Волгоградской области на 2021-2023 гг.»»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з</w:t>
            </w:r>
            <w:r w:rsidRPr="00CE05E9">
              <w:rPr>
                <w:rFonts w:ascii="Times New Roman" w:hAnsi="Times New Roman" w:cs="Times New Roman"/>
                <w:bCs/>
              </w:rPr>
              <w:t xml:space="preserve">аместитель главы Городищенского </w:t>
            </w:r>
            <w:proofErr w:type="gramStart"/>
            <w:r w:rsidRPr="00CE05E9">
              <w:rPr>
                <w:rFonts w:ascii="Times New Roman" w:hAnsi="Times New Roman" w:cs="Times New Roman"/>
                <w:bCs/>
              </w:rPr>
              <w:t>муниципального</w:t>
            </w:r>
            <w:proofErr w:type="gramEnd"/>
            <w:r w:rsidRPr="00CE05E9">
              <w:rPr>
                <w:rFonts w:ascii="Times New Roman" w:hAnsi="Times New Roman" w:cs="Times New Roman"/>
                <w:bCs/>
              </w:rPr>
              <w:t xml:space="preserve"> района </w:t>
            </w:r>
            <w:r>
              <w:rPr>
                <w:rFonts w:ascii="Times New Roman" w:hAnsi="Times New Roman" w:cs="Times New Roman"/>
                <w:bCs/>
              </w:rPr>
              <w:t>Сафонов А.В.</w:t>
            </w:r>
          </w:p>
        </w:tc>
      </w:tr>
      <w:tr w:rsidR="00717D72" w:rsidRPr="00CE05E9" w:rsidTr="00E748E6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Разработчик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общий отдел администрации Городищенского муниципального района</w:t>
            </w:r>
          </w:p>
        </w:tc>
      </w:tr>
      <w:tr w:rsidR="00717D72" w:rsidRPr="00CE05E9" w:rsidTr="00E748E6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Исполнитель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E05E9">
              <w:rPr>
                <w:rFonts w:ascii="Times New Roman" w:hAnsi="Times New Roman" w:cs="Times New Roman"/>
                <w:bCs/>
              </w:rPr>
              <w:t>общий</w:t>
            </w:r>
            <w:proofErr w:type="gramEnd"/>
            <w:r w:rsidRPr="00CE05E9">
              <w:rPr>
                <w:rFonts w:ascii="Times New Roman" w:hAnsi="Times New Roman" w:cs="Times New Roman"/>
                <w:bCs/>
              </w:rPr>
              <w:t xml:space="preserve"> отдел администрации Городищенского муниципального района, МКУ «Управление капитальным строительством и техническим обеспечением деятельности органов местного самоуправления Городищенского муниципального района»</w:t>
            </w:r>
          </w:p>
        </w:tc>
      </w:tr>
      <w:tr w:rsidR="00717D72" w:rsidRPr="00CE05E9" w:rsidTr="00E748E6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задачи муниципальной </w:t>
            </w: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Цели: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информационно-техническая деятельность органов местного самоуправления для создания условий развития информатизации </w:t>
            </w:r>
            <w:r w:rsidRPr="00B94AA1">
              <w:rPr>
                <w:rFonts w:ascii="Times New Roman" w:hAnsi="Times New Roman" w:cs="Times New Roman"/>
              </w:rPr>
              <w:t xml:space="preserve">на основе использования информационных и телекоммуникационных технологий </w:t>
            </w:r>
          </w:p>
          <w:p w:rsidR="00717D72" w:rsidRPr="00362916" w:rsidRDefault="00717D72" w:rsidP="00E7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Задачи: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создание и развитие муниципальной сети управления и передачи данных на территории Городищенского района;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обеспечение информационной безопасности деятельности органов местного самоуправления, защиты муниципальных информационных систем и ресурсов;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повышение качества оказания государственных и муниципальных услуг в электронном виде;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совершенствование информационно-технической инфраструктуры органов местного самоуправления Городищенского муниципального района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D72" w:rsidRPr="00CE05E9" w:rsidTr="00E748E6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D72" w:rsidRPr="00CE05E9" w:rsidTr="00E748E6"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5E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Важнейшие целевые показатели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программы</w:t>
            </w: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Программные мероприятия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0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количество рабочих мест, объединенных в единую сеть управления и передачи данных (нарастающим итогом):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E05E9">
              <w:rPr>
                <w:rFonts w:ascii="Times New Roman" w:hAnsi="Times New Roman" w:cs="Times New Roman"/>
              </w:rPr>
              <w:t xml:space="preserve"> год – 120 единиц;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E05E9">
              <w:rPr>
                <w:rFonts w:ascii="Times New Roman" w:hAnsi="Times New Roman" w:cs="Times New Roman"/>
              </w:rPr>
              <w:t xml:space="preserve"> год – 120 единиц;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E05E9">
              <w:rPr>
                <w:rFonts w:ascii="Times New Roman" w:hAnsi="Times New Roman" w:cs="Times New Roman"/>
              </w:rPr>
              <w:t xml:space="preserve"> год – 120 единиц;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доля рабочих мест специалистов органов местного самоуправления, укомплектованных современной компьютерной техникой (не менее):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E05E9">
              <w:rPr>
                <w:rFonts w:ascii="Times New Roman" w:hAnsi="Times New Roman" w:cs="Times New Roman"/>
              </w:rPr>
              <w:t xml:space="preserve"> год – 100 %;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E05E9">
              <w:rPr>
                <w:rFonts w:ascii="Times New Roman" w:hAnsi="Times New Roman" w:cs="Times New Roman"/>
              </w:rPr>
              <w:t xml:space="preserve"> год – 100 %;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E05E9">
              <w:rPr>
                <w:rFonts w:ascii="Times New Roman" w:hAnsi="Times New Roman" w:cs="Times New Roman"/>
              </w:rPr>
              <w:t xml:space="preserve"> год – 100 %;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DA0AB2">
              <w:rPr>
                <w:rFonts w:ascii="Times New Roman" w:hAnsi="Times New Roman" w:cs="Times New Roman"/>
              </w:rPr>
              <w:t>доля рабочих мест, оснащенных системой антивирусной защиты информационно-технических ресурсов (не менее):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E05E9">
              <w:rPr>
                <w:rFonts w:ascii="Times New Roman" w:hAnsi="Times New Roman" w:cs="Times New Roman"/>
              </w:rPr>
              <w:t xml:space="preserve"> год – 100 %;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E05E9">
              <w:rPr>
                <w:rFonts w:ascii="Times New Roman" w:hAnsi="Times New Roman" w:cs="Times New Roman"/>
              </w:rPr>
              <w:t xml:space="preserve"> год – 100 %;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E05E9">
              <w:rPr>
                <w:rFonts w:ascii="Times New Roman" w:hAnsi="Times New Roman" w:cs="Times New Roman"/>
              </w:rPr>
              <w:t xml:space="preserve"> год – 100 %;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 xml:space="preserve">доля рабочих мест, обеспеченных </w:t>
            </w:r>
            <w:r>
              <w:rPr>
                <w:rFonts w:ascii="Times New Roman" w:hAnsi="Times New Roman" w:cs="Times New Roman"/>
              </w:rPr>
              <w:t xml:space="preserve">подключением к «Системе межведомственного электронного взаимодействия» Волгоградской области </w:t>
            </w:r>
            <w:r w:rsidRPr="00CE05E9">
              <w:rPr>
                <w:rFonts w:ascii="Times New Roman" w:hAnsi="Times New Roman" w:cs="Times New Roman"/>
              </w:rPr>
              <w:t>(не менее):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E05E9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11</w:t>
            </w:r>
            <w:r w:rsidRPr="00CE05E9">
              <w:rPr>
                <w:rFonts w:ascii="Times New Roman" w:hAnsi="Times New Roman" w:cs="Times New Roman"/>
              </w:rPr>
              <w:t xml:space="preserve"> %;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E05E9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12</w:t>
            </w:r>
            <w:r w:rsidRPr="00CE05E9">
              <w:rPr>
                <w:rFonts w:ascii="Times New Roman" w:hAnsi="Times New Roman" w:cs="Times New Roman"/>
              </w:rPr>
              <w:t xml:space="preserve"> %;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CE05E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E05E9">
              <w:rPr>
                <w:rFonts w:ascii="Times New Roman" w:hAnsi="Times New Roman" w:cs="Times New Roman"/>
              </w:rPr>
              <w:t xml:space="preserve"> год – </w:t>
            </w:r>
            <w:r>
              <w:rPr>
                <w:rFonts w:ascii="Times New Roman" w:hAnsi="Times New Roman" w:cs="Times New Roman"/>
              </w:rPr>
              <w:t>13</w:t>
            </w:r>
            <w:r w:rsidRPr="00CE05E9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инвентаризация информационных систем, создание и ведение реестра муниципальных и немуниципальных информационных систем;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 xml:space="preserve">развитие и поддержка электронной справочно-правовой системы администрации Городищенского </w:t>
            </w:r>
            <w:proofErr w:type="gramStart"/>
            <w:r w:rsidRPr="003868E0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3868E0">
              <w:rPr>
                <w:rFonts w:ascii="Times New Roman" w:hAnsi="Times New Roman" w:cs="Times New Roman"/>
              </w:rPr>
              <w:t xml:space="preserve"> района;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обеспечение широкополосного доступа органов местного самоуправления Городищенского муниципального района к сети Интернет;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наладка СКС, для создания расширяемой и интегрируемой муниципальной сети управления и передачи данных администрации Городищенского муниципального района;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комплектование рабочих мест современной компьютерной техникой;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доукомплектование серверов и автоматизированных рабочих мест лицензионным программным обеспечением;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администрирование, обеспечение работоспособности, оптимизация удобности использования официального сайта администрации Городищенского муниципального района в сети Интернет;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поддержка системы антивирусной защиты информационно-технических ресурсов органов местного самоуправления Городищенского муниципального района;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разработка и реализация проекта системы защиты персональных данных в администрации Городищенского муниципального района на основе модели угроз, организационно-распорядительной документации, технического задания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17D72" w:rsidRPr="00CE05E9" w:rsidTr="00E748E6">
        <w:trPr>
          <w:trHeight w:val="8619"/>
        </w:trPr>
        <w:tc>
          <w:tcPr>
            <w:tcW w:w="255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и этапы реализации муниципальной программы</w:t>
            </w: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подпрограмм муниципальной программы</w:t>
            </w:r>
          </w:p>
          <w:p w:rsidR="00717D72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D72" w:rsidRPr="00CE05E9" w:rsidRDefault="00717D72" w:rsidP="00E748E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3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</w:p>
          <w:p w:rsidR="00717D72" w:rsidRPr="00CE05E9" w:rsidRDefault="00717D72" w:rsidP="00E74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реализуется в 2021-2023 гг. в один этап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 нет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общий объем финансирования по программе составляет                   4 458,60 тыс. руб., в том числе по годам: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2021 год – 1 486,2 тыс. руб.;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2022 год – 1 486,2 тыс. руб.;</w:t>
            </w:r>
          </w:p>
          <w:p w:rsidR="00717D72" w:rsidRPr="003868E0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 xml:space="preserve">2023 год – 1 486,2 тыс. руб. </w:t>
            </w:r>
          </w:p>
          <w:p w:rsidR="00717D72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  <w:r w:rsidRPr="003868E0">
              <w:rPr>
                <w:rFonts w:ascii="Times New Roman" w:hAnsi="Times New Roman" w:cs="Times New Roman"/>
              </w:rPr>
              <w:t>Финансирование осуществляется из бюджета Городищенского муниципального района.</w:t>
            </w:r>
          </w:p>
          <w:p w:rsidR="00717D72" w:rsidRPr="00CE05E9" w:rsidRDefault="00717D72" w:rsidP="00E748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7D72" w:rsidRDefault="00717D72" w:rsidP="00717D72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717D72" w:rsidRDefault="00717D72" w:rsidP="00717D72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717D72" w:rsidRPr="003868E0" w:rsidRDefault="00717D72" w:rsidP="00717D72"/>
    <w:p w:rsidR="00717D72" w:rsidRPr="003868E0" w:rsidRDefault="00717D72" w:rsidP="00717D72"/>
    <w:p w:rsidR="00717D72" w:rsidRDefault="00717D72" w:rsidP="00717D72"/>
    <w:p w:rsidR="00717D72" w:rsidRDefault="00717D72" w:rsidP="00717D72">
      <w:pPr>
        <w:tabs>
          <w:tab w:val="left" w:pos="1549"/>
        </w:tabs>
      </w:pPr>
      <w:r>
        <w:tab/>
      </w: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tabs>
          <w:tab w:val="left" w:pos="1549"/>
        </w:tabs>
      </w:pPr>
    </w:p>
    <w:p w:rsidR="00717D72" w:rsidRDefault="00717D72" w:rsidP="00717D7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17D72" w:rsidRPr="00BA15A9" w:rsidRDefault="00717D72" w:rsidP="00717D72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BA15A9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</w:t>
      </w:r>
      <w:r w:rsidRPr="00BA15A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Содержание проблемы, обоснование необходимости </w:t>
      </w:r>
      <w:r w:rsidRPr="00BA15A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br/>
        <w:t>ее решения программно-целевым методом</w:t>
      </w:r>
    </w:p>
    <w:p w:rsidR="00717D72" w:rsidRPr="00BA15A9" w:rsidRDefault="00717D72" w:rsidP="00717D7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17D72" w:rsidRPr="00BA15A9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5A9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разработана в соответствии с постановлением администрации Городищенского муниципального района от 20 августа 2009 г. № 2447 "Об утверждении положения о муниципальных программах".</w:t>
      </w:r>
    </w:p>
    <w:p w:rsidR="00717D72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15A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программа определяет цели, задачи развития информатизации Городищенского муниципального района Волгоградской области, </w:t>
      </w:r>
      <w:r w:rsidRPr="00BA15A9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использование передовых цифровых и инженерных технологий в управлении является одним из решающих факторов для повышения качества процессов управления и уровня жизни горожан. В муниципальной программе предусмотрено финансовое обеспечение и механизмы реализации планируемых мероприятий, показатели их результативности.</w:t>
      </w:r>
    </w:p>
    <w:p w:rsidR="00717D72" w:rsidRPr="00B94AA1" w:rsidRDefault="00717D72" w:rsidP="00717D7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Цель муниципальной программы</w:t>
      </w:r>
      <w:r w:rsidRPr="00B94AA1">
        <w:rPr>
          <w:rFonts w:ascii="Times New Roman" w:hAnsi="Times New Roman" w:cs="Times New Roman"/>
          <w:sz w:val="26"/>
          <w:szCs w:val="26"/>
        </w:rPr>
        <w:t xml:space="preserve"> –</w:t>
      </w:r>
      <w:r w:rsidRPr="00E24B33">
        <w:t xml:space="preserve"> </w:t>
      </w:r>
      <w:r w:rsidRPr="00E24B33">
        <w:rPr>
          <w:rFonts w:ascii="Times New Roman" w:hAnsi="Times New Roman" w:cs="Times New Roman"/>
          <w:sz w:val="26"/>
          <w:szCs w:val="26"/>
        </w:rPr>
        <w:t xml:space="preserve">информационно-техническая деятельность органов местного самоуправления для создания условий развития информатизации на основе использования информационных и </w:t>
      </w:r>
      <w:r>
        <w:rPr>
          <w:rFonts w:ascii="Times New Roman" w:hAnsi="Times New Roman" w:cs="Times New Roman"/>
          <w:sz w:val="26"/>
          <w:szCs w:val="26"/>
        </w:rPr>
        <w:t>телекоммуникационных технологий.</w:t>
      </w:r>
    </w:p>
    <w:p w:rsidR="00717D72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Задачи муниципальной программы:</w:t>
      </w:r>
    </w:p>
    <w:p w:rsidR="00717D72" w:rsidRPr="002C675D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75D">
        <w:rPr>
          <w:rFonts w:ascii="Times New Roman" w:eastAsia="Times New Roman" w:hAnsi="Times New Roman" w:cs="Times New Roman"/>
          <w:sz w:val="26"/>
          <w:szCs w:val="26"/>
        </w:rPr>
        <w:t>создание и развитие муниципальной сети управления и передачи данных на территории Городищенского района;</w:t>
      </w:r>
    </w:p>
    <w:p w:rsidR="00717D72" w:rsidRPr="002C675D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75D">
        <w:rPr>
          <w:rFonts w:ascii="Times New Roman" w:eastAsia="Times New Roman" w:hAnsi="Times New Roman" w:cs="Times New Roman"/>
          <w:sz w:val="26"/>
          <w:szCs w:val="26"/>
        </w:rPr>
        <w:t>обеспечение информационной безопасности деятельности органов местного самоуправления, защиты муниципальных информационных систем и ресурсов;</w:t>
      </w:r>
    </w:p>
    <w:p w:rsidR="00717D72" w:rsidRPr="002C675D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75D">
        <w:rPr>
          <w:rFonts w:ascii="Times New Roman" w:eastAsia="Times New Roman" w:hAnsi="Times New Roman" w:cs="Times New Roman"/>
          <w:sz w:val="26"/>
          <w:szCs w:val="26"/>
        </w:rPr>
        <w:t>повышение качества оказания государственных и муниципальных услуг в электронном виде;</w:t>
      </w:r>
    </w:p>
    <w:p w:rsidR="00717D72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75D">
        <w:rPr>
          <w:rFonts w:ascii="Times New Roman" w:eastAsia="Times New Roman" w:hAnsi="Times New Roman" w:cs="Times New Roman"/>
          <w:sz w:val="26"/>
          <w:szCs w:val="26"/>
        </w:rPr>
        <w:t>совершенствование информационно-технической инфраструктуры органов местного самоуправления Городищенского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17D72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Для достижения поставленных задач выделяются основные целевые показатели муниципальной программы: 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94AA1">
        <w:rPr>
          <w:rFonts w:ascii="Times New Roman" w:eastAsia="Times New Roman" w:hAnsi="Times New Roman" w:cs="Times New Roman"/>
          <w:sz w:val="26"/>
          <w:szCs w:val="26"/>
        </w:rPr>
        <w:t>количество рабочих мест, объединенных в единую сеть управления и передачи данных (нарастающим итогом):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2021 год – 120 единиц;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2022 год – 120 единиц;</w:t>
      </w:r>
    </w:p>
    <w:p w:rsidR="00717D72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2023 год – 120 единиц;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B94AA1">
        <w:rPr>
          <w:rFonts w:ascii="Times New Roman" w:eastAsia="Times New Roman" w:hAnsi="Times New Roman" w:cs="Times New Roman"/>
          <w:sz w:val="26"/>
          <w:szCs w:val="26"/>
        </w:rPr>
        <w:t>доля рабочих мест специалистов органов местного самоуправления, укомплектованных современной компьютерной техникой (не менее):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2021 год – 100 %;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2022 год – 100 %;</w:t>
      </w:r>
    </w:p>
    <w:p w:rsidR="00717D72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2023 год – 100 %;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DA0AB2">
        <w:rPr>
          <w:rFonts w:ascii="Times New Roman" w:eastAsia="Times New Roman" w:hAnsi="Times New Roman" w:cs="Times New Roman"/>
          <w:sz w:val="26"/>
          <w:szCs w:val="26"/>
        </w:rPr>
        <w:t>доля рабочих мест, оснащенных системой антивирусной защиты информационно-технических ресурсов (не менее):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2021 год – 100 %;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2022 год – 100 %;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2023 год – 100 %;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 </w:t>
      </w:r>
      <w:r w:rsidRPr="00B94AA1">
        <w:rPr>
          <w:rFonts w:ascii="Times New Roman" w:eastAsia="Times New Roman" w:hAnsi="Times New Roman" w:cs="Times New Roman"/>
          <w:sz w:val="26"/>
          <w:szCs w:val="26"/>
        </w:rPr>
        <w:t xml:space="preserve">доля рабочих мест, обеспеченных подключением к «Системе межведомственного электронного взаимодействия» Волгоградской области 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 w:rsidRPr="00B94AA1">
        <w:rPr>
          <w:rFonts w:ascii="Times New Roman" w:eastAsia="Times New Roman" w:hAnsi="Times New Roman" w:cs="Times New Roman"/>
          <w:sz w:val="26"/>
          <w:szCs w:val="26"/>
        </w:rPr>
        <w:t>(не менее):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2021 год – 11 %;</w:t>
      </w:r>
    </w:p>
    <w:p w:rsidR="00717D72" w:rsidRPr="00B94AA1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2022 год – 12 %;</w:t>
      </w:r>
    </w:p>
    <w:p w:rsidR="00717D72" w:rsidRPr="00BA15A9" w:rsidRDefault="00717D72" w:rsidP="00717D72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94AA1">
        <w:rPr>
          <w:rFonts w:ascii="Times New Roman" w:eastAsia="Times New Roman" w:hAnsi="Times New Roman" w:cs="Times New Roman"/>
          <w:sz w:val="26"/>
          <w:szCs w:val="26"/>
        </w:rPr>
        <w:t>2023 год – 13 %.</w:t>
      </w:r>
    </w:p>
    <w:p w:rsidR="00717D72" w:rsidRPr="00BA15A9" w:rsidRDefault="00717D72" w:rsidP="00717D7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В настоящее время информационные технологии имеют решающее значение для п</w:t>
      </w:r>
      <w:r>
        <w:rPr>
          <w:rFonts w:ascii="Times New Roman" w:hAnsi="Times New Roman"/>
          <w:sz w:val="26"/>
          <w:szCs w:val="26"/>
        </w:rPr>
        <w:t xml:space="preserve">овышения конкурентоспособности </w:t>
      </w:r>
      <w:r w:rsidRPr="00BA15A9">
        <w:rPr>
          <w:rFonts w:ascii="Times New Roman" w:hAnsi="Times New Roman"/>
          <w:sz w:val="26"/>
          <w:szCs w:val="26"/>
        </w:rPr>
        <w:t>экономики, повышения качества услуг в социальной сфере, повышения эффективности работы в области государственного и муниципального управления. Процесс информатизации, означающий широкомасштабное применение информационных технологий во всех сферах жизнедеятельности человека, является необходимым условием построения информационного общества.</w:t>
      </w:r>
    </w:p>
    <w:p w:rsidR="00717D72" w:rsidRPr="00BA15A9" w:rsidRDefault="00717D72" w:rsidP="00717D72">
      <w:pPr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 xml:space="preserve">Указом Президента Российской Федерации от 7 мая 2018 года № 204 </w:t>
      </w:r>
      <w:r w:rsidRPr="00BA15A9">
        <w:rPr>
          <w:rFonts w:ascii="Times New Roman" w:hAnsi="Times New Roman"/>
          <w:sz w:val="26"/>
          <w:szCs w:val="26"/>
        </w:rPr>
        <w:br/>
        <w:t xml:space="preserve">«О национальных целях и стратегических задачах развития Российской Федерации </w:t>
      </w:r>
      <w:r w:rsidRPr="00BA15A9">
        <w:rPr>
          <w:rFonts w:ascii="Times New Roman" w:hAnsi="Times New Roman"/>
          <w:sz w:val="26"/>
          <w:szCs w:val="26"/>
        </w:rPr>
        <w:lastRenderedPageBreak/>
        <w:t>на период до 2024 года» утвержден национальный проект «Цифровая экономика», включающий в себя шесть федеральных проектов: «Нормативное регулирование цифровой среды», «Информационная инфраструктура», «Кадры для цифровой экономики», «Информационная безопасность», «Цифровые технологии» и «Цифровое государственное управление».</w:t>
      </w:r>
    </w:p>
    <w:p w:rsidR="00717D72" w:rsidRPr="00BA15A9" w:rsidRDefault="00717D72" w:rsidP="00717D72">
      <w:pPr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Ключевые цели национального проекта - увеличение внутренних затрат на развитие цифровой экономики, 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домохозяйств, использование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717D72" w:rsidRPr="00BA15A9" w:rsidRDefault="00717D72" w:rsidP="00717D72">
      <w:pPr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В современных условиях, когда зависимость от информационных технологий становится критической, важно обеспечивать надежную и производительную работу информационных систем, вычислительной техники, иметь развитую и отказоустойчивую телекоммуникационную инфраструктуру, обеспечивать безопасность информации.</w:t>
      </w:r>
    </w:p>
    <w:p w:rsidR="00717D72" w:rsidRPr="00BA15A9" w:rsidRDefault="00717D72" w:rsidP="00717D72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 xml:space="preserve">Общее состояние информатизации в </w:t>
      </w:r>
      <w:proofErr w:type="spellStart"/>
      <w:r w:rsidRPr="00BA15A9">
        <w:rPr>
          <w:rFonts w:ascii="Times New Roman" w:hAnsi="Times New Roman"/>
          <w:sz w:val="26"/>
          <w:szCs w:val="26"/>
        </w:rPr>
        <w:t>Городищенском</w:t>
      </w:r>
      <w:proofErr w:type="spellEnd"/>
      <w:r w:rsidRPr="00BA15A9">
        <w:rPr>
          <w:rFonts w:ascii="Times New Roman" w:hAnsi="Times New Roman"/>
          <w:sz w:val="26"/>
          <w:szCs w:val="26"/>
        </w:rPr>
        <w:t xml:space="preserve"> муниципальном районе характеризуется следующим:</w:t>
      </w:r>
    </w:p>
    <w:p w:rsidR="00717D72" w:rsidRPr="00BA15A9" w:rsidRDefault="00717D72" w:rsidP="00717D72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- отсутствие упорядоченного реестра муниципальных и немуниципальных информационных систем;</w:t>
      </w:r>
    </w:p>
    <w:p w:rsidR="00717D72" w:rsidRPr="00BA15A9" w:rsidRDefault="00717D72" w:rsidP="00717D72">
      <w:pPr>
        <w:pStyle w:val="a9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 </w:t>
      </w:r>
      <w:r w:rsidRPr="00BA15A9">
        <w:rPr>
          <w:rFonts w:ascii="Times New Roman" w:hAnsi="Times New Roman"/>
          <w:sz w:val="26"/>
          <w:szCs w:val="26"/>
        </w:rPr>
        <w:t xml:space="preserve">наличие официального сайта администрации Городищенского муниципального района, требующего необходимость постоянной поддержки функционирования информационного ресурса, его актуальности и удобства использования; </w:t>
      </w:r>
    </w:p>
    <w:p w:rsidR="00717D72" w:rsidRPr="00BA15A9" w:rsidRDefault="00717D72" w:rsidP="00717D7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- недостаточное обеспечение информационной безопасности, практически полное отсутствие в муниципальных учреждениях систем защиты персональных данных, отсутствие сотрудников прошедших курсы «По защите персональных данных»;</w:t>
      </w:r>
    </w:p>
    <w:p w:rsidR="00717D72" w:rsidRPr="00BA15A9" w:rsidRDefault="00717D72" w:rsidP="00717D7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-  требованием постоянного мониторинга антивирусной системы и анализом ее функциональной и экономической рентабельности, а также ежегодным продлением лицензий для использования системы;</w:t>
      </w:r>
    </w:p>
    <w:p w:rsidR="00717D72" w:rsidRPr="00BA15A9" w:rsidRDefault="00717D72" w:rsidP="00717D7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- не соответствие нормам и стандартам структурно-кабельной сети (СКС), что делает СКС проблематичной для администрирования и расширения, необходимого для создания динамически расширяемой муниципальной сети управления и передачи данных администрации Городищенского муниципального района, между зданием администрации Городищенского муниципального района и зданиями вынесенных структурных подразделений;</w:t>
      </w:r>
    </w:p>
    <w:p w:rsidR="00717D72" w:rsidRPr="00BA15A9" w:rsidRDefault="00717D72" w:rsidP="00717D7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- отсутствие возможности у всех участников бюджетного процесса – главных распорядителей бюджетных средств, на своих рабочих местах испо</w:t>
      </w:r>
      <w:r>
        <w:rPr>
          <w:rFonts w:ascii="Times New Roman" w:hAnsi="Times New Roman"/>
          <w:sz w:val="26"/>
          <w:szCs w:val="26"/>
        </w:rPr>
        <w:t xml:space="preserve">льзовать системы автоматизации </w:t>
      </w:r>
      <w:r w:rsidRPr="00BA15A9">
        <w:rPr>
          <w:rFonts w:ascii="Times New Roman" w:hAnsi="Times New Roman"/>
          <w:sz w:val="26"/>
          <w:szCs w:val="26"/>
        </w:rPr>
        <w:t>и планирования бюджета.</w:t>
      </w:r>
    </w:p>
    <w:p w:rsidR="00717D72" w:rsidRPr="00BA15A9" w:rsidRDefault="00717D72" w:rsidP="00717D7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A15A9">
        <w:rPr>
          <w:rFonts w:ascii="Times New Roman" w:hAnsi="Times New Roman"/>
          <w:sz w:val="26"/>
          <w:szCs w:val="26"/>
        </w:rPr>
        <w:t>Развитие и поддержка электронной справочно-правовой системы администрации Городищенского муниципального района предполагает финансовые затраты из бюджета муниципального района.</w:t>
      </w:r>
      <w:proofErr w:type="gramEnd"/>
      <w:r w:rsidRPr="00BA15A9">
        <w:rPr>
          <w:rFonts w:ascii="Times New Roman" w:hAnsi="Times New Roman"/>
          <w:sz w:val="26"/>
          <w:szCs w:val="26"/>
        </w:rPr>
        <w:t xml:space="preserve">  Обновление рабочих мест органов местного самоуправления и муниципальных учреждений современной компьютерной техникой, позволит поддерживать аппаратно-ресурсное обеспечение государственного и муниципального управления на территории Городищенского муниципального района в актуальном состоянии. </w:t>
      </w:r>
    </w:p>
    <w:p w:rsidR="00717D72" w:rsidRPr="00BA15A9" w:rsidRDefault="00717D72" w:rsidP="00717D72">
      <w:pPr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t>Развитие ИКТ невозможно без взаимодействия с глобальной сетью Интернет. В настоящее время доступ осуществляется по оптоволоконному кабелю.</w:t>
      </w:r>
    </w:p>
    <w:p w:rsidR="00717D72" w:rsidRPr="00BA15A9" w:rsidRDefault="00717D72" w:rsidP="00717D72">
      <w:pPr>
        <w:ind w:right="-3" w:firstLine="709"/>
        <w:jc w:val="both"/>
        <w:rPr>
          <w:rFonts w:ascii="Times New Roman" w:hAnsi="Times New Roman"/>
          <w:sz w:val="26"/>
          <w:szCs w:val="26"/>
        </w:rPr>
      </w:pPr>
      <w:r w:rsidRPr="00BA15A9">
        <w:rPr>
          <w:rFonts w:ascii="Times New Roman" w:hAnsi="Times New Roman"/>
          <w:sz w:val="26"/>
          <w:szCs w:val="26"/>
        </w:rPr>
        <w:lastRenderedPageBreak/>
        <w:t xml:space="preserve">Решение указанных проблем требует комплексного и последовательного подхода, который предполагает использование </w:t>
      </w:r>
      <w:proofErr w:type="spellStart"/>
      <w:r w:rsidRPr="00BA15A9">
        <w:rPr>
          <w:rFonts w:ascii="Times New Roman" w:hAnsi="Times New Roman"/>
          <w:sz w:val="26"/>
          <w:szCs w:val="26"/>
        </w:rPr>
        <w:t>программно</w:t>
      </w:r>
      <w:proofErr w:type="spellEnd"/>
      <w:r w:rsidRPr="00BA15A9">
        <w:rPr>
          <w:rFonts w:ascii="Times New Roman" w:hAnsi="Times New Roman"/>
          <w:sz w:val="26"/>
          <w:szCs w:val="26"/>
        </w:rPr>
        <w:t xml:space="preserve"> - целевых методов, обеспечивающих проведение скоординированных организационно-технологических мероприятий и согласованных действий в рамках единой политики.</w:t>
      </w:r>
    </w:p>
    <w:p w:rsidR="00717D72" w:rsidRPr="00BA15A9" w:rsidRDefault="00717D72" w:rsidP="00717D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17D72" w:rsidRPr="00BA15A9" w:rsidRDefault="00717D72" w:rsidP="00717D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15A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BA15A9">
        <w:rPr>
          <w:rFonts w:ascii="Times New Roman" w:hAnsi="Times New Roman" w:cs="Times New Roman"/>
          <w:b/>
          <w:sz w:val="26"/>
          <w:szCs w:val="26"/>
        </w:rPr>
        <w:t>. Мероприятия муниципальной программы</w:t>
      </w:r>
    </w:p>
    <w:p w:rsidR="00717D72" w:rsidRPr="00BA15A9" w:rsidRDefault="00717D72" w:rsidP="00717D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17D72" w:rsidRPr="00BA15A9" w:rsidRDefault="00717D72" w:rsidP="00717D7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A15A9">
        <w:rPr>
          <w:rFonts w:ascii="Times New Roman" w:hAnsi="Times New Roman" w:cs="Times New Roman"/>
          <w:sz w:val="26"/>
          <w:szCs w:val="26"/>
        </w:rPr>
        <w:t>Муниципальная программа включает в себя 9 мероприятий развития информатизации Городищенского муниципального района Волгоградской области на 2021-2023 гг. Каждое из мероприятий имеет собственную систему целевых ориентиров, согласующихся с целями и задачами муниципальной программы и подкрепленных конкретными комплексами мероприятий. 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связь реализации отдельных мероприятий с достижением конкретных целей на всех уровнях муниципальной программы.</w:t>
      </w:r>
    </w:p>
    <w:p w:rsidR="00717D72" w:rsidRPr="00BA15A9" w:rsidRDefault="00717D72" w:rsidP="00717D7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15A9">
        <w:rPr>
          <w:rFonts w:ascii="Times New Roman" w:hAnsi="Times New Roman" w:cs="Times New Roman"/>
          <w:sz w:val="26"/>
          <w:szCs w:val="26"/>
        </w:rPr>
        <w:t>Перечень мероприятий программы с разбивкой по годам и источникам финансирования приведен в приложении 1 к муниципальной программе.</w:t>
      </w:r>
    </w:p>
    <w:p w:rsidR="00717D72" w:rsidRPr="00BA15A9" w:rsidRDefault="00717D72" w:rsidP="00717D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FF0000"/>
          <w:sz w:val="26"/>
          <w:szCs w:val="26"/>
        </w:rPr>
      </w:pPr>
    </w:p>
    <w:p w:rsidR="00717D72" w:rsidRPr="00BA15A9" w:rsidRDefault="00717D72" w:rsidP="00717D7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A15A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BA15A9">
        <w:rPr>
          <w:rFonts w:ascii="Times New Roman" w:hAnsi="Times New Roman" w:cs="Times New Roman"/>
          <w:b/>
          <w:sz w:val="26"/>
          <w:szCs w:val="26"/>
        </w:rPr>
        <w:t>. Механизм реализации и ресурсное обеспечение муниципальной программы</w:t>
      </w:r>
    </w:p>
    <w:p w:rsidR="00717D72" w:rsidRPr="00BA15A9" w:rsidRDefault="00717D72" w:rsidP="00717D72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17D72" w:rsidRPr="00BA15A9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15A9">
        <w:rPr>
          <w:rFonts w:ascii="Times New Roman" w:hAnsi="Times New Roman" w:cs="Times New Roman"/>
          <w:sz w:val="26"/>
          <w:szCs w:val="26"/>
        </w:rPr>
        <w:t>Координацию действий по реализации муниципальной программы осуществляет ее администратор.</w:t>
      </w:r>
    </w:p>
    <w:p w:rsidR="00717D72" w:rsidRPr="00BA15A9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15A9">
        <w:rPr>
          <w:rFonts w:ascii="Times New Roman" w:hAnsi="Times New Roman" w:cs="Times New Roman"/>
          <w:sz w:val="26"/>
          <w:szCs w:val="26"/>
        </w:rPr>
        <w:t xml:space="preserve">Разработчик муниципальной программы проводит согласование возможных источников </w:t>
      </w:r>
      <w:proofErr w:type="spellStart"/>
      <w:r w:rsidRPr="00BA15A9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BA15A9">
        <w:rPr>
          <w:rFonts w:ascii="Times New Roman" w:hAnsi="Times New Roman" w:cs="Times New Roman"/>
          <w:sz w:val="26"/>
          <w:szCs w:val="26"/>
        </w:rPr>
        <w:t xml:space="preserve"> мероприятий.</w:t>
      </w:r>
    </w:p>
    <w:p w:rsidR="00717D72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BA15A9">
        <w:rPr>
          <w:rFonts w:ascii="Times New Roman" w:hAnsi="Times New Roman" w:cs="Times New Roman"/>
          <w:sz w:val="26"/>
          <w:szCs w:val="26"/>
        </w:rPr>
        <w:t>Исполнители муниципальной программы обеспечивают своевременную и качественную реализацию программных мероприятий, результативность использования бюджетных средств в соответствии с утвержденными бюджетными ассигнованиями и лимитами бюджетных обязательств на очередной финансовый год, разрабатывают, в пределах своих полномочий, нормативно-правовые акты, необходимые для выполнения муниципальной программы, осуществляют функции муниципального заказчика, несут ответственность за своевременную и качественную реализацию муниципальной программы (мероприят</w:t>
      </w:r>
      <w:r>
        <w:rPr>
          <w:rFonts w:ascii="Times New Roman" w:hAnsi="Times New Roman" w:cs="Times New Roman"/>
          <w:sz w:val="26"/>
          <w:szCs w:val="26"/>
        </w:rPr>
        <w:t xml:space="preserve">ий муниципальной программы), ежегодно </w:t>
      </w:r>
      <w:r w:rsidRPr="00BA15A9">
        <w:rPr>
          <w:rFonts w:ascii="Times New Roman" w:hAnsi="Times New Roman" w:cs="Times New Roman"/>
          <w:sz w:val="26"/>
          <w:szCs w:val="26"/>
        </w:rPr>
        <w:t>подготавливают и предоставляют</w:t>
      </w:r>
      <w:proofErr w:type="gramEnd"/>
      <w:r w:rsidRPr="00BA15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  <w:t xml:space="preserve">до 1 февраля в отдел экономики администрации Городищенского муниципального района </w:t>
      </w:r>
      <w:r w:rsidRPr="00DA14C9">
        <w:rPr>
          <w:rFonts w:ascii="Times New Roman" w:hAnsi="Times New Roman" w:cs="Times New Roman"/>
          <w:sz w:val="26"/>
          <w:szCs w:val="26"/>
        </w:rPr>
        <w:t>отчет о выполнении муниципальной программы, за предшествующий год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15A9">
        <w:rPr>
          <w:rFonts w:ascii="Times New Roman" w:hAnsi="Times New Roman" w:cs="Times New Roman"/>
          <w:sz w:val="26"/>
          <w:szCs w:val="26"/>
        </w:rPr>
        <w:t>о ходе и результатах муниципальной программы,</w:t>
      </w:r>
      <w:r>
        <w:rPr>
          <w:rFonts w:ascii="Times New Roman" w:hAnsi="Times New Roman" w:cs="Times New Roman"/>
          <w:sz w:val="26"/>
          <w:szCs w:val="26"/>
        </w:rPr>
        <w:t xml:space="preserve"> который содержит:</w:t>
      </w:r>
    </w:p>
    <w:p w:rsidR="00717D72" w:rsidRDefault="00717D72" w:rsidP="00717D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</w:t>
      </w:r>
      <w:r w:rsidRPr="00DA14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информацию о ходе и полноте выполнения мероприятий муниципальной программы, в том числе не требующих финансирования;</w:t>
      </w:r>
    </w:p>
    <w:p w:rsidR="00717D72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t> </w:t>
      </w:r>
      <w:r w:rsidRPr="00DA14C9">
        <w:rPr>
          <w:rFonts w:ascii="Times New Roman" w:hAnsi="Times New Roman" w:cs="Times New Roman"/>
          <w:sz w:val="26"/>
          <w:szCs w:val="26"/>
        </w:rPr>
        <w:t>сведения о соотношении фактических показателей реализации муниципальн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DA14C9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DA14C9">
        <w:rPr>
          <w:rFonts w:ascii="Times New Roman" w:hAnsi="Times New Roman" w:cs="Times New Roman"/>
          <w:sz w:val="26"/>
          <w:szCs w:val="26"/>
        </w:rPr>
        <w:t xml:space="preserve"> показателям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17D72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DA14C9">
        <w:rPr>
          <w:rFonts w:ascii="Times New Roman" w:hAnsi="Times New Roman" w:cs="Times New Roman"/>
          <w:sz w:val="26"/>
          <w:szCs w:val="26"/>
        </w:rPr>
        <w:t xml:space="preserve">данные об объемах и целевом использовании средств бюджета Городищенского </w:t>
      </w:r>
      <w:r>
        <w:rPr>
          <w:rFonts w:ascii="Times New Roman" w:hAnsi="Times New Roman" w:cs="Times New Roman"/>
          <w:sz w:val="26"/>
          <w:szCs w:val="26"/>
        </w:rPr>
        <w:t>муниципального района.</w:t>
      </w:r>
    </w:p>
    <w:p w:rsidR="00717D72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C675D">
        <w:rPr>
          <w:rFonts w:ascii="Times New Roman" w:hAnsi="Times New Roman" w:cs="Times New Roman"/>
          <w:sz w:val="26"/>
          <w:szCs w:val="26"/>
        </w:rPr>
        <w:t xml:space="preserve">Ожидаемые результаты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2C675D">
        <w:rPr>
          <w:rFonts w:ascii="Times New Roman" w:hAnsi="Times New Roman" w:cs="Times New Roman"/>
          <w:sz w:val="26"/>
          <w:szCs w:val="26"/>
        </w:rPr>
        <w:t>программы</w:t>
      </w:r>
      <w:r>
        <w:rPr>
          <w:rFonts w:ascii="Times New Roman" w:hAnsi="Times New Roman" w:cs="Times New Roman"/>
          <w:sz w:val="26"/>
          <w:szCs w:val="26"/>
        </w:rPr>
        <w:t xml:space="preserve"> это </w:t>
      </w:r>
      <w:r w:rsidRPr="002C675D">
        <w:rPr>
          <w:rFonts w:ascii="Times New Roman" w:hAnsi="Times New Roman" w:cs="Times New Roman"/>
          <w:sz w:val="26"/>
          <w:szCs w:val="26"/>
        </w:rPr>
        <w:t>проведение скоординированных организационно-технологических мероприятий и согласованных действий</w:t>
      </w:r>
      <w:r>
        <w:rPr>
          <w:rFonts w:ascii="Times New Roman" w:hAnsi="Times New Roman" w:cs="Times New Roman"/>
          <w:sz w:val="26"/>
          <w:szCs w:val="26"/>
        </w:rPr>
        <w:t xml:space="preserve">, для </w:t>
      </w:r>
      <w:r w:rsidRPr="002C675D">
        <w:rPr>
          <w:rFonts w:ascii="Times New Roman" w:hAnsi="Times New Roman" w:cs="Times New Roman"/>
          <w:sz w:val="26"/>
          <w:szCs w:val="26"/>
        </w:rPr>
        <w:t>создани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C675D">
        <w:rPr>
          <w:rFonts w:ascii="Times New Roman" w:hAnsi="Times New Roman" w:cs="Times New Roman"/>
          <w:sz w:val="26"/>
          <w:szCs w:val="26"/>
        </w:rPr>
        <w:t xml:space="preserve"> условий для развития </w:t>
      </w:r>
      <w:r>
        <w:rPr>
          <w:rFonts w:ascii="Times New Roman" w:hAnsi="Times New Roman" w:cs="Times New Roman"/>
          <w:sz w:val="26"/>
          <w:szCs w:val="26"/>
        </w:rPr>
        <w:t>информатизации</w:t>
      </w:r>
      <w:r w:rsidRPr="002C675D">
        <w:rPr>
          <w:rFonts w:ascii="Times New Roman" w:hAnsi="Times New Roman" w:cs="Times New Roman"/>
          <w:sz w:val="26"/>
          <w:szCs w:val="26"/>
        </w:rPr>
        <w:t xml:space="preserve"> на территории Городищенского муниципального района.</w:t>
      </w:r>
    </w:p>
    <w:p w:rsidR="00717D72" w:rsidRPr="00BA15A9" w:rsidRDefault="00717D72" w:rsidP="00717D72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A15A9">
        <w:rPr>
          <w:rFonts w:ascii="Times New Roman" w:hAnsi="Times New Roman" w:cs="Times New Roman"/>
          <w:sz w:val="26"/>
          <w:szCs w:val="26"/>
        </w:rPr>
        <w:lastRenderedPageBreak/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BA15A9">
        <w:rPr>
          <w:rFonts w:ascii="Times New Roman" w:hAnsi="Times New Roman" w:cs="Times New Roman"/>
          <w:sz w:val="26"/>
          <w:szCs w:val="26"/>
        </w:rPr>
        <w:t>Городищенской</w:t>
      </w:r>
      <w:proofErr w:type="spellEnd"/>
      <w:r w:rsidRPr="00BA15A9">
        <w:rPr>
          <w:rFonts w:ascii="Times New Roman" w:hAnsi="Times New Roman" w:cs="Times New Roman"/>
          <w:sz w:val="26"/>
          <w:szCs w:val="26"/>
        </w:rPr>
        <w:t xml:space="preserve"> районной Думы о бюджете Городищенского </w:t>
      </w:r>
      <w:proofErr w:type="gramStart"/>
      <w:r w:rsidRPr="00BA15A9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A15A9">
        <w:rPr>
          <w:rFonts w:ascii="Times New Roman" w:hAnsi="Times New Roman" w:cs="Times New Roman"/>
          <w:sz w:val="26"/>
          <w:szCs w:val="26"/>
        </w:rPr>
        <w:t xml:space="preserve"> района на очередной финансовый год и плановый период.</w:t>
      </w:r>
    </w:p>
    <w:tbl>
      <w:tblPr>
        <w:tblW w:w="4844" w:type="pct"/>
        <w:tblLayout w:type="fixed"/>
        <w:tblLook w:val="04A0" w:firstRow="1" w:lastRow="0" w:firstColumn="1" w:lastColumn="0" w:noHBand="0" w:noVBand="1"/>
      </w:tblPr>
      <w:tblGrid>
        <w:gridCol w:w="317"/>
        <w:gridCol w:w="2452"/>
        <w:gridCol w:w="30"/>
        <w:gridCol w:w="985"/>
        <w:gridCol w:w="1096"/>
        <w:gridCol w:w="846"/>
        <w:gridCol w:w="760"/>
        <w:gridCol w:w="1183"/>
        <w:gridCol w:w="1589"/>
        <w:gridCol w:w="15"/>
      </w:tblGrid>
      <w:tr w:rsidR="00717D72" w:rsidRPr="00BA15A9" w:rsidTr="00E748E6">
        <w:trPr>
          <w:gridAfter w:val="1"/>
          <w:wAfter w:w="8" w:type="pct"/>
          <w:trHeight w:val="1200"/>
        </w:trPr>
        <w:tc>
          <w:tcPr>
            <w:tcW w:w="49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72" w:rsidRPr="00BA15A9" w:rsidRDefault="00717D72" w:rsidP="00E748E6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717D72" w:rsidRPr="00BA15A9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A15A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Ресурсное обеспечение муниципальной программы</w:t>
            </w:r>
          </w:p>
        </w:tc>
      </w:tr>
      <w:tr w:rsidR="00717D72" w:rsidRPr="00387713" w:rsidTr="00E748E6">
        <w:trPr>
          <w:gridAfter w:val="1"/>
          <w:wAfter w:w="8" w:type="pct"/>
          <w:trHeight w:val="74"/>
        </w:trPr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30"/>
        </w:trPr>
        <w:tc>
          <w:tcPr>
            <w:tcW w:w="1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Срок   </w:t>
            </w:r>
            <w:r w:rsidRPr="00387713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717D72" w:rsidRPr="00387713" w:rsidTr="00E748E6">
        <w:trPr>
          <w:gridBefore w:val="1"/>
          <w:wBefore w:w="171" w:type="pct"/>
          <w:trHeight w:val="330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6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926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6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рограмма "Развитие информатизации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</w:rPr>
              <w:t xml:space="preserve"> района Волгоградской области"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1 486,2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1 486,2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D72" w:rsidRPr="00387713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Pr="00462A30" w:rsidRDefault="00717D72" w:rsidP="00717D72">
      <w:pPr>
        <w:pStyle w:val="ConsPlusNormal"/>
        <w:jc w:val="both"/>
        <w:outlineLvl w:val="1"/>
        <w:rPr>
          <w:rFonts w:ascii="Times New Roman" w:hAnsi="Times New Roman" w:cs="Times New Roman"/>
          <w:b/>
        </w:rPr>
      </w:pPr>
    </w:p>
    <w:p w:rsidR="00717D72" w:rsidRDefault="00717D72" w:rsidP="00717D72"/>
    <w:p w:rsidR="00717D72" w:rsidRPr="003868E0" w:rsidRDefault="00717D72" w:rsidP="00717D72">
      <w:pPr>
        <w:sectPr w:rsidR="00717D72" w:rsidRPr="003868E0" w:rsidSect="00311A22">
          <w:pgSz w:w="11906" w:h="16838"/>
          <w:pgMar w:top="1134" w:right="991" w:bottom="567" w:left="1559" w:header="709" w:footer="709" w:gutter="0"/>
          <w:cols w:space="708"/>
          <w:docGrid w:linePitch="360"/>
        </w:sectPr>
      </w:pPr>
    </w:p>
    <w:tbl>
      <w:tblPr>
        <w:tblW w:w="4722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545"/>
        <w:gridCol w:w="4365"/>
        <w:gridCol w:w="1389"/>
        <w:gridCol w:w="1223"/>
        <w:gridCol w:w="1423"/>
        <w:gridCol w:w="1147"/>
        <w:gridCol w:w="1684"/>
        <w:gridCol w:w="2403"/>
        <w:gridCol w:w="989"/>
      </w:tblGrid>
      <w:tr w:rsidR="00717D72" w:rsidRPr="00387713" w:rsidTr="00E748E6">
        <w:trPr>
          <w:trHeight w:val="1275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17D72" w:rsidRDefault="00717D72" w:rsidP="00E748E6">
            <w:pPr>
              <w:ind w:right="-106"/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38771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к муниципальной программе </w:t>
            </w:r>
            <w:r w:rsidRPr="00536749">
              <w:rPr>
                <w:rFonts w:ascii="Times New Roman" w:eastAsia="Times New Roman" w:hAnsi="Times New Roman" w:cs="Times New Roman"/>
              </w:rPr>
              <w:t xml:space="preserve">"Развитие информатизации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717D72" w:rsidRPr="00387713" w:rsidRDefault="00717D72" w:rsidP="00E748E6">
            <w:pPr>
              <w:ind w:right="-106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536749">
              <w:rPr>
                <w:rFonts w:ascii="Times New Roman" w:eastAsia="Times New Roman" w:hAnsi="Times New Roman" w:cs="Times New Roman"/>
              </w:rPr>
              <w:t xml:space="preserve">Городищенского </w:t>
            </w:r>
            <w:proofErr w:type="gramStart"/>
            <w:r w:rsidRPr="00536749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536749">
              <w:rPr>
                <w:rFonts w:ascii="Times New Roman" w:eastAsia="Times New Roman" w:hAnsi="Times New Roman" w:cs="Times New Roman"/>
              </w:rPr>
              <w:t xml:space="preserve"> района Волгоградской области на 2021-2023 гг."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1215"/>
        </w:trPr>
        <w:tc>
          <w:tcPr>
            <w:tcW w:w="467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717D72" w:rsidRDefault="00717D72" w:rsidP="00E748E6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ПЕРЕЧЕНЬ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 xml:space="preserve">мероприятий муниципальной программы                                                                                                                                                              </w:t>
            </w:r>
            <w:r w:rsidRPr="00536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"Развитие информатизации Городищенского </w:t>
            </w:r>
            <w:proofErr w:type="gramStart"/>
            <w:r w:rsidRPr="00536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муниципального</w:t>
            </w:r>
            <w:proofErr w:type="gramEnd"/>
            <w:r w:rsidRPr="00536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района Волгоградской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7D72" w:rsidRPr="00387713" w:rsidRDefault="00717D72" w:rsidP="00E748E6">
            <w:pPr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2021-2023 гг.</w:t>
            </w:r>
            <w:r w:rsidRPr="005367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7D72" w:rsidRPr="00387713" w:rsidTr="00E748E6">
        <w:trPr>
          <w:trHeight w:val="180"/>
        </w:trPr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4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38771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38771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Срок   </w:t>
            </w:r>
            <w:r w:rsidRPr="00387713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</w:tc>
        <w:tc>
          <w:tcPr>
            <w:tcW w:w="18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</w:tcPr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127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ind w:right="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420"/>
        </w:trPr>
        <w:tc>
          <w:tcPr>
            <w:tcW w:w="4673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8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"Развитие информатизации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Волгоградской области"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</w:tcPr>
          <w:p w:rsidR="00717D72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72" w:rsidRPr="00387713" w:rsidTr="00E748E6">
        <w:trPr>
          <w:trHeight w:val="102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Инвентаризация информационных систем, создание и ведение реестра муниципальных и немуниципальных информационных систем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Общий отдел а</w:t>
            </w:r>
            <w:r w:rsidRPr="00387713">
              <w:rPr>
                <w:rFonts w:ascii="Times New Roman" w:eastAsia="Times New Roman" w:hAnsi="Times New Roman" w:cs="Times New Roman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 Городищенского муниципального района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Развитие и поддержка электронной справочно-правовой системы администрации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0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0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15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1 2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1 2</w:t>
            </w:r>
            <w:r>
              <w:rPr>
                <w:rFonts w:ascii="Times New Roman" w:eastAsia="Times New Roman" w:hAnsi="Times New Roman" w:cs="Times New Roman"/>
              </w:rPr>
              <w:t>40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Обеспечение широкополосного доступа органов местного самоуправления </w:t>
            </w:r>
            <w:r w:rsidRPr="00387713">
              <w:rPr>
                <w:rFonts w:ascii="Times New Roman" w:eastAsia="Times New Roman" w:hAnsi="Times New Roman" w:cs="Times New Roman"/>
              </w:rPr>
              <w:lastRenderedPageBreak/>
              <w:t>Городищенского муниципального района к сети Интернет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lastRenderedPageBreak/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387713">
              <w:rPr>
                <w:rFonts w:ascii="Times New Roman" w:eastAsia="Times New Roman" w:hAnsi="Times New Roman" w:cs="Times New Roman"/>
              </w:rPr>
              <w:t>аладка СКС, для создания расширяемой и интегрируемой муниципальной сети управления и передачи данных администрации Городищенского муниципального района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8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5" w:type="pct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28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285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90"/>
        </w:trPr>
        <w:tc>
          <w:tcPr>
            <w:tcW w:w="1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Комплектование рабочих мест современной компьютерной техникой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41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</w:t>
            </w:r>
            <w:r w:rsidRPr="00387713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741</w:t>
            </w:r>
            <w:r w:rsidRPr="00387713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228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228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Доукомплектование серверов и автоматизированных рабочих мест лицензионным программным обеспечением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42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Администрирование, </w:t>
            </w:r>
            <w:r w:rsidRPr="00387713">
              <w:rPr>
                <w:rFonts w:ascii="Times New Roman" w:eastAsia="Times New Roman" w:hAnsi="Times New Roman" w:cs="Times New Roman"/>
              </w:rPr>
              <w:t>обеспечение работоспособности, оптимизация удобности использования официального сайта администрации Городищенского муниципального района в сети Интернет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46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Поддержка системы антивирусной защиты информационно-технических ресурсов органов местного самоуправления Городищенского муниципального района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8771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38771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387713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387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Разработка и реализация проекта системы защиты персональных данных </w:t>
            </w:r>
            <w:r w:rsidRPr="00387713">
              <w:rPr>
                <w:rFonts w:ascii="Times New Roman" w:eastAsia="Times New Roman" w:hAnsi="Times New Roman" w:cs="Times New Roman"/>
              </w:rPr>
              <w:lastRenderedPageBreak/>
              <w:t>в администрации Городищенского муниципального района на основе модели угроз, организационно-распорядительной документации, технического задания</w:t>
            </w:r>
          </w:p>
        </w:tc>
        <w:tc>
          <w:tcPr>
            <w:tcW w:w="45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4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7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5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lastRenderedPageBreak/>
              <w:t>Городищенского муниципального района, МКУ «УКС ТОД»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39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Итого по программе: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15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1 486,2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1 486,2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trHeight w:val="330"/>
        </w:trPr>
        <w:tc>
          <w:tcPr>
            <w:tcW w:w="1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9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79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</w:rPr>
      </w:pPr>
    </w:p>
    <w:tbl>
      <w:tblPr>
        <w:tblW w:w="4844" w:type="pct"/>
        <w:tblLayout w:type="fixed"/>
        <w:tblLook w:val="04A0" w:firstRow="1" w:lastRow="0" w:firstColumn="1" w:lastColumn="0" w:noHBand="0" w:noVBand="1"/>
      </w:tblPr>
      <w:tblGrid>
        <w:gridCol w:w="533"/>
        <w:gridCol w:w="4114"/>
        <w:gridCol w:w="50"/>
        <w:gridCol w:w="1652"/>
        <w:gridCol w:w="1839"/>
        <w:gridCol w:w="1419"/>
        <w:gridCol w:w="1276"/>
        <w:gridCol w:w="1985"/>
        <w:gridCol w:w="2667"/>
        <w:gridCol w:w="25"/>
      </w:tblGrid>
      <w:tr w:rsidR="00717D72" w:rsidRPr="00387713" w:rsidTr="00E748E6">
        <w:trPr>
          <w:gridAfter w:val="1"/>
          <w:wAfter w:w="8" w:type="pct"/>
          <w:trHeight w:val="1425"/>
        </w:trPr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  <w:p w:rsidR="00717D72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lastRenderedPageBreak/>
              <w:t>Приложение 2</w:t>
            </w:r>
            <w:r w:rsidRPr="00387713"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к муниципальной программе </w:t>
            </w:r>
            <w:r w:rsidRPr="00536749">
              <w:rPr>
                <w:rFonts w:ascii="Times New Roman" w:eastAsia="Times New Roman" w:hAnsi="Times New Roman" w:cs="Times New Roman"/>
              </w:rPr>
              <w:t xml:space="preserve">"Развитие информатизации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</w:t>
            </w:r>
            <w:r w:rsidRPr="00536749">
              <w:rPr>
                <w:rFonts w:ascii="Times New Roman" w:eastAsia="Times New Roman" w:hAnsi="Times New Roman" w:cs="Times New Roman"/>
              </w:rPr>
              <w:t xml:space="preserve">Городищенского </w:t>
            </w:r>
            <w:proofErr w:type="gramStart"/>
            <w:r w:rsidRPr="00536749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536749">
              <w:rPr>
                <w:rFonts w:ascii="Times New Roman" w:eastAsia="Times New Roman" w:hAnsi="Times New Roman" w:cs="Times New Roman"/>
              </w:rPr>
              <w:t xml:space="preserve"> района Волгоградской области на 2021-2023 гг."</w:t>
            </w:r>
          </w:p>
        </w:tc>
      </w:tr>
      <w:tr w:rsidR="00717D72" w:rsidRPr="00387713" w:rsidTr="00E748E6">
        <w:trPr>
          <w:gridAfter w:val="1"/>
          <w:wAfter w:w="8" w:type="pct"/>
          <w:trHeight w:val="1200"/>
        </w:trPr>
        <w:tc>
          <w:tcPr>
            <w:tcW w:w="499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Ресурсное обес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печение муниципальной программы</w:t>
            </w:r>
          </w:p>
        </w:tc>
      </w:tr>
      <w:tr w:rsidR="00717D72" w:rsidRPr="00387713" w:rsidTr="00E748E6">
        <w:trPr>
          <w:gridAfter w:val="1"/>
          <w:wAfter w:w="8" w:type="pct"/>
          <w:trHeight w:val="120"/>
        </w:trPr>
        <w:tc>
          <w:tcPr>
            <w:tcW w:w="15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30"/>
        </w:trPr>
        <w:tc>
          <w:tcPr>
            <w:tcW w:w="1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Мероприятие</w:t>
            </w:r>
          </w:p>
        </w:tc>
        <w:tc>
          <w:tcPr>
            <w:tcW w:w="547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Срок   </w:t>
            </w:r>
            <w:r w:rsidRPr="00387713">
              <w:rPr>
                <w:rFonts w:ascii="Times New Roman" w:eastAsia="Times New Roman" w:hAnsi="Times New Roman" w:cs="Times New Roman"/>
              </w:rPr>
              <w:br/>
              <w:t>реализации</w:t>
            </w:r>
          </w:p>
        </w:tc>
        <w:tc>
          <w:tcPr>
            <w:tcW w:w="209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Объем финансирования (тыс. рублей)</w:t>
            </w:r>
          </w:p>
        </w:tc>
        <w:tc>
          <w:tcPr>
            <w:tcW w:w="865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717D72" w:rsidRPr="00387713" w:rsidTr="00E748E6">
        <w:trPr>
          <w:gridBefore w:val="1"/>
          <w:wBefore w:w="171" w:type="pct"/>
          <w:trHeight w:val="330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86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926"/>
        </w:trPr>
        <w:tc>
          <w:tcPr>
            <w:tcW w:w="132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6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865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Pr="00387713">
              <w:rPr>
                <w:rFonts w:ascii="Times New Roman" w:eastAsia="Times New Roman" w:hAnsi="Times New Roman" w:cs="Times New Roman"/>
              </w:rPr>
              <w:t xml:space="preserve">рограмма "Развитие информатизации Городищенского </w:t>
            </w:r>
            <w:proofErr w:type="gramStart"/>
            <w:r w:rsidRPr="00387713">
              <w:rPr>
                <w:rFonts w:ascii="Times New Roman" w:eastAsia="Times New Roman" w:hAnsi="Times New Roman" w:cs="Times New Roman"/>
              </w:rPr>
              <w:t>муниципального</w:t>
            </w:r>
            <w:proofErr w:type="gramEnd"/>
            <w:r w:rsidRPr="00387713">
              <w:rPr>
                <w:rFonts w:ascii="Times New Roman" w:eastAsia="Times New Roman" w:hAnsi="Times New Roman" w:cs="Times New Roman"/>
              </w:rPr>
              <w:t xml:space="preserve"> района Волгоградской области"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pct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17D72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914747">
              <w:rPr>
                <w:rFonts w:ascii="Times New Roman" w:eastAsia="Times New Roman" w:hAnsi="Times New Roman" w:cs="Times New Roman"/>
              </w:rPr>
              <w:t>Общий отдел администрации</w:t>
            </w:r>
          </w:p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Городищенского муниципального района, МКУ «УКС ТОД»</w:t>
            </w: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486</w:t>
            </w:r>
            <w:r w:rsidRPr="00387713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1 486,2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387713">
              <w:rPr>
                <w:rFonts w:ascii="Times New Roman" w:eastAsia="Times New Roman" w:hAnsi="Times New Roman" w:cs="Times New Roman"/>
              </w:rPr>
              <w:t>1 486,2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17D72" w:rsidRPr="00387713" w:rsidTr="00E748E6">
        <w:trPr>
          <w:gridBefore w:val="1"/>
          <w:wBefore w:w="171" w:type="pct"/>
          <w:trHeight w:val="390"/>
        </w:trPr>
        <w:tc>
          <w:tcPr>
            <w:tcW w:w="13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D72" w:rsidRPr="00387713" w:rsidRDefault="00717D72" w:rsidP="00E748E6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458</w:t>
            </w:r>
            <w:r w:rsidRPr="00387713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865" w:type="pct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7D72" w:rsidRPr="00387713" w:rsidRDefault="00717D72" w:rsidP="00E748E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17D72" w:rsidRDefault="00717D72" w:rsidP="00717D72">
      <w:pPr>
        <w:ind w:right="536"/>
        <w:jc w:val="right"/>
        <w:rPr>
          <w:rFonts w:ascii="Times New Roman" w:eastAsia="Times New Roman" w:hAnsi="Times New Roman" w:cs="Times New Roman"/>
        </w:rPr>
        <w:sectPr w:rsidR="00717D72" w:rsidSect="003830CC">
          <w:pgSz w:w="16838" w:h="11906" w:orient="landscape"/>
          <w:pgMar w:top="709" w:right="426" w:bottom="991" w:left="567" w:header="709" w:footer="709" w:gutter="0"/>
          <w:cols w:space="708"/>
          <w:docGrid w:linePitch="360"/>
        </w:sectPr>
      </w:pPr>
    </w:p>
    <w:p w:rsidR="00717D72" w:rsidRDefault="00717D72" w:rsidP="00717D72">
      <w:pPr>
        <w:ind w:right="536"/>
        <w:jc w:val="right"/>
        <w:rPr>
          <w:rFonts w:ascii="Times New Roman" w:eastAsia="Times New Roman" w:hAnsi="Times New Roman" w:cs="Times New Roman"/>
        </w:rPr>
      </w:pPr>
      <w:r w:rsidRPr="00387713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  <w:r w:rsidRPr="00387713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 w:rsidRPr="00387713">
        <w:rPr>
          <w:rFonts w:ascii="Times New Roman" w:eastAsia="Times New Roman" w:hAnsi="Times New Roman" w:cs="Times New Roman"/>
        </w:rPr>
        <w:t xml:space="preserve">к муниципальной программе </w:t>
      </w:r>
      <w:r w:rsidRPr="00536749">
        <w:rPr>
          <w:rFonts w:ascii="Times New Roman" w:eastAsia="Times New Roman" w:hAnsi="Times New Roman" w:cs="Times New Roman"/>
        </w:rPr>
        <w:t xml:space="preserve">"Развитие информатизации </w:t>
      </w:r>
      <w:r>
        <w:rPr>
          <w:rFonts w:ascii="Times New Roman" w:eastAsia="Times New Roman" w:hAnsi="Times New Roman" w:cs="Times New Roman"/>
        </w:rPr>
        <w:t xml:space="preserve">           </w:t>
      </w:r>
    </w:p>
    <w:p w:rsidR="00717D72" w:rsidRDefault="00717D72" w:rsidP="00717D72">
      <w:pPr>
        <w:pStyle w:val="ConsPlusNormal"/>
        <w:ind w:right="536"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36749">
        <w:rPr>
          <w:rFonts w:ascii="Times New Roman" w:eastAsia="Times New Roman" w:hAnsi="Times New Roman" w:cs="Times New Roman"/>
          <w:sz w:val="24"/>
          <w:szCs w:val="24"/>
        </w:rPr>
        <w:t xml:space="preserve">Городищенского </w:t>
      </w:r>
      <w:proofErr w:type="gramStart"/>
      <w:r w:rsidRPr="00536749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536749">
        <w:rPr>
          <w:rFonts w:ascii="Times New Roman" w:eastAsia="Times New Roman" w:hAnsi="Times New Roman" w:cs="Times New Roman"/>
          <w:sz w:val="24"/>
          <w:szCs w:val="24"/>
        </w:rPr>
        <w:t xml:space="preserve"> района Волгоградской области на 2021-2023 гг."</w:t>
      </w:r>
    </w:p>
    <w:p w:rsidR="00717D72" w:rsidRDefault="00717D72" w:rsidP="00717D72">
      <w:pPr>
        <w:pStyle w:val="ConsPlusNormal"/>
        <w:ind w:right="536"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7D72" w:rsidRDefault="00717D72" w:rsidP="00717D72">
      <w:pPr>
        <w:pStyle w:val="ConsPlusNormal"/>
        <w:ind w:right="536" w:firstLine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17D72" w:rsidRPr="00BA6BF0" w:rsidRDefault="00717D72" w:rsidP="00717D72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BF0">
        <w:rPr>
          <w:rFonts w:ascii="Times New Roman" w:hAnsi="Times New Roman" w:cs="Times New Roman"/>
          <w:b/>
          <w:sz w:val="26"/>
          <w:szCs w:val="26"/>
        </w:rPr>
        <w:t>Пояснительная записка к муниципальной программе «Развитие информатизации Городищенского муниципального района Волгоградской области на 2021-2023 гг.» по объему финансирования (приложение 1 программы)</w:t>
      </w:r>
    </w:p>
    <w:p w:rsidR="00717D72" w:rsidRPr="00BA6BF0" w:rsidRDefault="00717D72" w:rsidP="00717D72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D72" w:rsidRPr="00BA6BF0" w:rsidRDefault="00717D72" w:rsidP="00717D72">
      <w:pPr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D72" w:rsidRPr="00BA6BF0" w:rsidRDefault="00717D72" w:rsidP="00717D72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ab/>
        <w:t xml:space="preserve">1. Развитие и поддержка электронной справочно-правовой системы администрации Городищенского 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2021-410,0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1133" w:firstLine="142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2022-415,0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991" w:firstLine="142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>2023-415,0 тыс. руб.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При определении объема финансирования (суммы) ориентировались на действующий заключенный контракт 2020 года, где сумма контракта составляла 378,00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 Рассчитано на 2021-2023 гг. с учетом инфляции и удорожанием работ, услуг с каждым годом.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>2. </w:t>
      </w:r>
      <w:r w:rsidRPr="00BA6BF0">
        <w:rPr>
          <w:rFonts w:ascii="Times New Roman" w:eastAsia="Times New Roman" w:hAnsi="Times New Roman" w:cs="Times New Roman"/>
          <w:sz w:val="26"/>
          <w:szCs w:val="26"/>
        </w:rPr>
        <w:t>Обеспечение широкополосного доступа органов местного самоуправления Городищенского муниципального района к сети Интернет: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2021-190,0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2022-190,0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2023-190,0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При определении объема финансирования (суммы) ориентировались на действующий заключенный контракт 2020 года, где сумма контракта составляла 187,00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 Рассчитано на 2021-2023 гг. с учетом инфляции и удорожанием работ, услуг с каждым годом.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>3. Комплектование рабочих мест современной компьютерной техникой: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2021-746,2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2022-741,2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2023-741,2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>При</w:t>
      </w:r>
      <w:r w:rsidRPr="00BA6BF0">
        <w:rPr>
          <w:sz w:val="26"/>
          <w:szCs w:val="26"/>
        </w:rPr>
        <w:t xml:space="preserve"> </w:t>
      </w:r>
      <w:r w:rsidRPr="00BA6BF0">
        <w:rPr>
          <w:rFonts w:ascii="Times New Roman" w:hAnsi="Times New Roman" w:cs="Times New Roman"/>
          <w:sz w:val="26"/>
          <w:szCs w:val="26"/>
        </w:rPr>
        <w:t xml:space="preserve">определении объема финансирования (суммы) исходили из имеющейся потребности современной техники на 2021-2023 гг. (12 системных блоков, 10 мониторов, 7 МФУ, 10 принтеров лазерных) и среднерыночной цены товара. 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>4. Доукомплектование серверов и автоматизированных рабочих мест лицензионным программным обеспечением: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2021-50,0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2022-50,0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2023-50,0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При определении объема финансирования (суммы) ориентировались на действующие заключенные контракты 2020 года (приобретение программного обеспечения и программы Биссектрис 1С, приобретение лицензии официального сайта </w:t>
      </w:r>
      <w:proofErr w:type="spellStart"/>
      <w:r w:rsidRPr="00BA6BF0">
        <w:rPr>
          <w:rFonts w:ascii="Times New Roman" w:hAnsi="Times New Roman" w:cs="Times New Roman"/>
          <w:sz w:val="26"/>
          <w:szCs w:val="26"/>
          <w:lang w:val="en-US"/>
        </w:rPr>
        <w:t>agmr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BA6BF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, прочие лицензии на компьютерную технику), где сумма рассчитывалась из среднерыночной цены услуг, а также с учетом инфляции и удорожанием работ, услуг с каждым годом.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lastRenderedPageBreak/>
        <w:t>5. Поддержка системы антивирусной защиты информационно-технических ресурсов органов местного самоуправления Городищенского муниципального района: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2021-90,0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2022-90,0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2023-90,0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 xml:space="preserve">При определении объема финансирования (суммы) ориентировались на действующий заключенный контракт на 2020 год, где сумма контракта составляла 73,65 </w:t>
      </w:r>
      <w:proofErr w:type="spellStart"/>
      <w:r w:rsidRPr="00BA6BF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BA6BF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BA6BF0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BA6BF0">
        <w:rPr>
          <w:rFonts w:ascii="Times New Roman" w:hAnsi="Times New Roman" w:cs="Times New Roman"/>
          <w:sz w:val="26"/>
          <w:szCs w:val="26"/>
        </w:rPr>
        <w:t>. Рассчитано на 2021-2023 гг. с учетом инфляции и удорожанием работ, услуг с каждым годом.</w:t>
      </w:r>
    </w:p>
    <w:p w:rsidR="00717D72" w:rsidRPr="00BA6BF0" w:rsidRDefault="00717D72" w:rsidP="00717D72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A6BF0">
        <w:rPr>
          <w:rFonts w:ascii="Times New Roman" w:hAnsi="Times New Roman" w:cs="Times New Roman"/>
          <w:sz w:val="26"/>
          <w:szCs w:val="26"/>
        </w:rPr>
        <w:t>Все контракты на 2020 год были заключены на ЭТП конкурентным способом в соответствии с 44-ФЗ «О контрактной системе».</w:t>
      </w:r>
    </w:p>
    <w:p w:rsidR="00717D72" w:rsidRPr="00BA6BF0" w:rsidRDefault="00717D72" w:rsidP="00717D72">
      <w:pPr>
        <w:pStyle w:val="ConsPlusNormal"/>
        <w:ind w:left="567" w:right="536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717D72" w:rsidRDefault="00717D72" w:rsidP="00717D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717D72" w:rsidSect="00717D72">
      <w:headerReference w:type="default" r:id="rId10"/>
      <w:pgSz w:w="11906" w:h="16838"/>
      <w:pgMar w:top="1134" w:right="99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47" w:rsidRDefault="00076A47" w:rsidP="00CF2925">
      <w:r>
        <w:separator/>
      </w:r>
    </w:p>
  </w:endnote>
  <w:endnote w:type="continuationSeparator" w:id="0">
    <w:p w:rsidR="00076A47" w:rsidRDefault="00076A47" w:rsidP="00CF2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47" w:rsidRDefault="00076A47" w:rsidP="00CF2925">
      <w:r>
        <w:separator/>
      </w:r>
    </w:p>
  </w:footnote>
  <w:footnote w:type="continuationSeparator" w:id="0">
    <w:p w:rsidR="00076A47" w:rsidRDefault="00076A47" w:rsidP="00CF29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25" w:rsidRDefault="00CF2925">
    <w:pPr>
      <w:pStyle w:val="a4"/>
      <w:jc w:val="center"/>
    </w:pPr>
  </w:p>
  <w:p w:rsidR="00CF2925" w:rsidRDefault="00CF29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D32"/>
    <w:multiLevelType w:val="hybridMultilevel"/>
    <w:tmpl w:val="5906D6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3E15393"/>
    <w:multiLevelType w:val="hybridMultilevel"/>
    <w:tmpl w:val="FF90BA02"/>
    <w:lvl w:ilvl="0" w:tplc="8F984D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0766A1"/>
    <w:multiLevelType w:val="hybridMultilevel"/>
    <w:tmpl w:val="4E941B54"/>
    <w:lvl w:ilvl="0" w:tplc="DAE89316">
      <w:numFmt w:val="bullet"/>
      <w:lvlText w:val="•"/>
      <w:lvlJc w:val="left"/>
      <w:pPr>
        <w:ind w:left="1710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3B3008"/>
    <w:multiLevelType w:val="hybridMultilevel"/>
    <w:tmpl w:val="814A919A"/>
    <w:lvl w:ilvl="0" w:tplc="77C8B4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24DE9"/>
    <w:multiLevelType w:val="hybridMultilevel"/>
    <w:tmpl w:val="3F4236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1D5298"/>
    <w:multiLevelType w:val="hybridMultilevel"/>
    <w:tmpl w:val="D388C3E2"/>
    <w:lvl w:ilvl="0" w:tplc="8F984D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AD"/>
    <w:rsid w:val="0001061B"/>
    <w:rsid w:val="00021624"/>
    <w:rsid w:val="00047F34"/>
    <w:rsid w:val="00076A47"/>
    <w:rsid w:val="00087AD6"/>
    <w:rsid w:val="000916B3"/>
    <w:rsid w:val="00094CE6"/>
    <w:rsid w:val="000C01D9"/>
    <w:rsid w:val="000C4EC7"/>
    <w:rsid w:val="0010489F"/>
    <w:rsid w:val="001048BF"/>
    <w:rsid w:val="001242AD"/>
    <w:rsid w:val="0012710F"/>
    <w:rsid w:val="0014020A"/>
    <w:rsid w:val="00165C13"/>
    <w:rsid w:val="001676A8"/>
    <w:rsid w:val="00170367"/>
    <w:rsid w:val="001A6F3A"/>
    <w:rsid w:val="00205F95"/>
    <w:rsid w:val="00272F42"/>
    <w:rsid w:val="002916F7"/>
    <w:rsid w:val="002C6122"/>
    <w:rsid w:val="002E3822"/>
    <w:rsid w:val="00316836"/>
    <w:rsid w:val="00316EFB"/>
    <w:rsid w:val="003171DC"/>
    <w:rsid w:val="003358EF"/>
    <w:rsid w:val="00383CB1"/>
    <w:rsid w:val="0038426C"/>
    <w:rsid w:val="003E1940"/>
    <w:rsid w:val="00401541"/>
    <w:rsid w:val="0040167B"/>
    <w:rsid w:val="00401D91"/>
    <w:rsid w:val="00441093"/>
    <w:rsid w:val="00444442"/>
    <w:rsid w:val="0049759A"/>
    <w:rsid w:val="00497A8F"/>
    <w:rsid w:val="00497CD7"/>
    <w:rsid w:val="004A06B6"/>
    <w:rsid w:val="004C55D9"/>
    <w:rsid w:val="004C7E5F"/>
    <w:rsid w:val="004D0BFD"/>
    <w:rsid w:val="004D2160"/>
    <w:rsid w:val="004E724E"/>
    <w:rsid w:val="004F35CD"/>
    <w:rsid w:val="005117ED"/>
    <w:rsid w:val="00516D19"/>
    <w:rsid w:val="005F2FB4"/>
    <w:rsid w:val="00646FAA"/>
    <w:rsid w:val="00697685"/>
    <w:rsid w:val="006A701F"/>
    <w:rsid w:val="006B1407"/>
    <w:rsid w:val="006D03BB"/>
    <w:rsid w:val="006D6331"/>
    <w:rsid w:val="006D7AA8"/>
    <w:rsid w:val="006F3610"/>
    <w:rsid w:val="006F5308"/>
    <w:rsid w:val="00717D72"/>
    <w:rsid w:val="00743588"/>
    <w:rsid w:val="00766B1C"/>
    <w:rsid w:val="00800CBE"/>
    <w:rsid w:val="0080242D"/>
    <w:rsid w:val="00831FD9"/>
    <w:rsid w:val="00880815"/>
    <w:rsid w:val="00880BC1"/>
    <w:rsid w:val="00892225"/>
    <w:rsid w:val="008A352E"/>
    <w:rsid w:val="009077A4"/>
    <w:rsid w:val="009424E6"/>
    <w:rsid w:val="00973DAB"/>
    <w:rsid w:val="0099306E"/>
    <w:rsid w:val="009A042D"/>
    <w:rsid w:val="009A3695"/>
    <w:rsid w:val="009A7559"/>
    <w:rsid w:val="009B12AA"/>
    <w:rsid w:val="009C4536"/>
    <w:rsid w:val="009C5EB7"/>
    <w:rsid w:val="00A30CE7"/>
    <w:rsid w:val="00AF3945"/>
    <w:rsid w:val="00B341BD"/>
    <w:rsid w:val="00B42C6C"/>
    <w:rsid w:val="00BA5DA7"/>
    <w:rsid w:val="00BC0CC7"/>
    <w:rsid w:val="00BF5FFC"/>
    <w:rsid w:val="00C40156"/>
    <w:rsid w:val="00CA51CF"/>
    <w:rsid w:val="00CE3D0A"/>
    <w:rsid w:val="00CF2925"/>
    <w:rsid w:val="00D51645"/>
    <w:rsid w:val="00E034D6"/>
    <w:rsid w:val="00E70DFE"/>
    <w:rsid w:val="00EE0600"/>
    <w:rsid w:val="00F13023"/>
    <w:rsid w:val="00F352E3"/>
    <w:rsid w:val="00F41DD6"/>
    <w:rsid w:val="00F626D8"/>
    <w:rsid w:val="00F63061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uiPriority w:val="99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71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qFormat/>
    <w:rsid w:val="00717D72"/>
    <w:rPr>
      <w:rFonts w:cs="Times New Roman"/>
      <w:b/>
      <w:bCs/>
    </w:rPr>
  </w:style>
  <w:style w:type="paragraph" w:styleId="23">
    <w:name w:val="Body Text Indent 2"/>
    <w:basedOn w:val="a"/>
    <w:link w:val="24"/>
    <w:rsid w:val="00717D72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717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D7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17D7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17D72"/>
    <w:rPr>
      <w:color w:val="800080"/>
      <w:u w:val="single"/>
    </w:rPr>
  </w:style>
  <w:style w:type="paragraph" w:customStyle="1" w:styleId="xl63">
    <w:name w:val="xl63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1">
    <w:name w:val="xl111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2">
    <w:name w:val="xl112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29">
    <w:name w:val="xl12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0">
    <w:name w:val="xl130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1">
    <w:name w:val="xl131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717D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0">
    <w:name w:val="xl140"/>
    <w:basedOn w:val="a"/>
    <w:rsid w:val="00717D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1">
    <w:name w:val="xl141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3">
    <w:name w:val="xl143"/>
    <w:basedOn w:val="a"/>
    <w:rsid w:val="00717D7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717D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8">
    <w:name w:val="xl14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9">
    <w:name w:val="xl149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1">
    <w:name w:val="xl151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717D7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717D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717D7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717D7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717D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717D7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717D7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717D72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717D7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6">
    <w:name w:val="xl196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717D72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717D7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717D72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"/>
    <w:rsid w:val="00717D7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"/>
    <w:rsid w:val="00717D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5">
    <w:name w:val="xl215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6">
    <w:name w:val="xl216"/>
    <w:basedOn w:val="a"/>
    <w:rsid w:val="00717D7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a"/>
    <w:rsid w:val="00717D7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1">
    <w:name w:val="xl221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2">
    <w:name w:val="xl222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a"/>
    <w:rsid w:val="00717D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717D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7">
    <w:name w:val="xl227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1">
    <w:name w:val="xl231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717D72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717D7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4">
    <w:name w:val="xl23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35">
    <w:name w:val="xl235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6">
    <w:name w:val="xl236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717D72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8">
    <w:name w:val="xl238"/>
    <w:basedOn w:val="a"/>
    <w:rsid w:val="00717D7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D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6B3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916B3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16B3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242AD"/>
  </w:style>
  <w:style w:type="paragraph" w:customStyle="1" w:styleId="Style2">
    <w:name w:val="Style2"/>
    <w:basedOn w:val="a"/>
    <w:uiPriority w:val="99"/>
    <w:rsid w:val="001242AD"/>
  </w:style>
  <w:style w:type="character" w:customStyle="1" w:styleId="FontStyle13">
    <w:name w:val="Font Style13"/>
    <w:basedOn w:val="a0"/>
    <w:rsid w:val="001242AD"/>
    <w:rPr>
      <w:rFonts w:ascii="Cambria" w:hAnsi="Cambria" w:cs="Cambria"/>
      <w:b/>
      <w:bCs/>
      <w:sz w:val="32"/>
      <w:szCs w:val="32"/>
    </w:rPr>
  </w:style>
  <w:style w:type="character" w:customStyle="1" w:styleId="FontStyle26">
    <w:name w:val="Font Style26"/>
    <w:rsid w:val="001242AD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1242AD"/>
    <w:pPr>
      <w:spacing w:after="0" w:line="240" w:lineRule="auto"/>
    </w:pPr>
    <w:rPr>
      <w:rFonts w:ascii="Cambria"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242A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F29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2925"/>
    <w:rPr>
      <w:rFonts w:ascii="Cambria" w:eastAsiaTheme="minorEastAsia" w:hAnsi="Cambria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F29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925"/>
    <w:rPr>
      <w:rFonts w:ascii="Cambria" w:eastAsiaTheme="minorEastAsia" w:hAnsi="Cambria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17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Style5">
    <w:name w:val="Style5"/>
    <w:basedOn w:val="a"/>
    <w:rsid w:val="005117ED"/>
    <w:pPr>
      <w:spacing w:line="322" w:lineRule="exact"/>
      <w:ind w:firstLine="730"/>
      <w:jc w:val="both"/>
    </w:pPr>
    <w:rPr>
      <w:rFonts w:ascii="Times New Roman" w:eastAsia="Times New Roman" w:hAnsi="Times New Roman" w:cs="Times New Roman"/>
    </w:rPr>
  </w:style>
  <w:style w:type="character" w:customStyle="1" w:styleId="FontStyle18">
    <w:name w:val="Font Style18"/>
    <w:rsid w:val="005117ED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rsid w:val="005117E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rsid w:val="005117ED"/>
    <w:pPr>
      <w:spacing w:line="322" w:lineRule="exact"/>
      <w:ind w:firstLine="691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0916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16B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16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4">
    <w:name w:val="Font Style14"/>
    <w:rsid w:val="000916B3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0916B3"/>
    <w:pPr>
      <w:widowControl/>
      <w:autoSpaceDE/>
      <w:autoSpaceDN/>
      <w:adjustRightInd/>
    </w:pPr>
    <w:rPr>
      <w:rFonts w:ascii="Times New Roman" w:eastAsia="Times New Roman" w:hAnsi="Times New Roman" w:cs="Times New Roman"/>
      <w:bCs/>
      <w:sz w:val="18"/>
      <w:szCs w:val="20"/>
    </w:rPr>
  </w:style>
  <w:style w:type="character" w:customStyle="1" w:styleId="22">
    <w:name w:val="Основной текст 2 Знак"/>
    <w:basedOn w:val="a0"/>
    <w:link w:val="21"/>
    <w:rsid w:val="000916B3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916B3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Основной текст 3 Знак"/>
    <w:basedOn w:val="a0"/>
    <w:link w:val="3"/>
    <w:rsid w:val="000916B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8">
    <w:name w:val="Hyperlink"/>
    <w:uiPriority w:val="99"/>
    <w:rsid w:val="000916B3"/>
    <w:rPr>
      <w:color w:val="0000FF"/>
      <w:u w:val="single"/>
    </w:rPr>
  </w:style>
  <w:style w:type="paragraph" w:customStyle="1" w:styleId="Style3">
    <w:name w:val="Style3"/>
    <w:basedOn w:val="a"/>
    <w:rsid w:val="000916B3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831FD9"/>
    <w:pPr>
      <w:ind w:left="720"/>
      <w:contextualSpacing/>
    </w:pPr>
  </w:style>
  <w:style w:type="paragraph" w:customStyle="1" w:styleId="ConsPlusNormal">
    <w:name w:val="ConsPlusNormal"/>
    <w:rsid w:val="00717D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7D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qFormat/>
    <w:rsid w:val="00717D72"/>
    <w:rPr>
      <w:rFonts w:cs="Times New Roman"/>
      <w:b/>
      <w:bCs/>
    </w:rPr>
  </w:style>
  <w:style w:type="paragraph" w:styleId="23">
    <w:name w:val="Body Text Indent 2"/>
    <w:basedOn w:val="a"/>
    <w:link w:val="24"/>
    <w:rsid w:val="00717D72"/>
    <w:pPr>
      <w:widowControl/>
      <w:autoSpaceDE/>
      <w:autoSpaceDN/>
      <w:adjustRightInd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717D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7D72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717D72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717D72"/>
    <w:rPr>
      <w:color w:val="800080"/>
      <w:u w:val="single"/>
    </w:rPr>
  </w:style>
  <w:style w:type="paragraph" w:customStyle="1" w:styleId="xl63">
    <w:name w:val="xl63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1">
    <w:name w:val="xl71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8">
    <w:name w:val="xl98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9">
    <w:name w:val="xl9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0">
    <w:name w:val="xl10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1">
    <w:name w:val="xl101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2">
    <w:name w:val="xl102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3">
    <w:name w:val="xl103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04">
    <w:name w:val="xl104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05">
    <w:name w:val="xl105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1">
    <w:name w:val="xl111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12">
    <w:name w:val="xl112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21">
    <w:name w:val="xl12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29">
    <w:name w:val="xl12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0">
    <w:name w:val="xl130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1">
    <w:name w:val="xl131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2">
    <w:name w:val="xl13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3">
    <w:name w:val="xl133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4">
    <w:name w:val="xl134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"/>
    <w:rsid w:val="00717D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38">
    <w:name w:val="xl13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39">
    <w:name w:val="xl13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0">
    <w:name w:val="xl140"/>
    <w:basedOn w:val="a"/>
    <w:rsid w:val="00717D72"/>
    <w:pPr>
      <w:widowControl/>
      <w:pBdr>
        <w:top w:val="single" w:sz="4" w:space="0" w:color="auto"/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1">
    <w:name w:val="xl141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2">
    <w:name w:val="xl142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3">
    <w:name w:val="xl143"/>
    <w:basedOn w:val="a"/>
    <w:rsid w:val="00717D72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6">
    <w:name w:val="xl146"/>
    <w:basedOn w:val="a"/>
    <w:rsid w:val="00717D72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8">
    <w:name w:val="xl148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149">
    <w:name w:val="xl149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0">
    <w:name w:val="xl150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51">
    <w:name w:val="xl151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"/>
    <w:rsid w:val="00717D7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"/>
    <w:rsid w:val="00717D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"/>
    <w:rsid w:val="00717D7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1">
    <w:name w:val="xl17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2">
    <w:name w:val="xl17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3">
    <w:name w:val="xl173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4">
    <w:name w:val="xl174"/>
    <w:basedOn w:val="a"/>
    <w:rsid w:val="00717D7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5">
    <w:name w:val="xl175"/>
    <w:basedOn w:val="a"/>
    <w:rsid w:val="00717D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6">
    <w:name w:val="xl176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77">
    <w:name w:val="xl177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8">
    <w:name w:val="xl178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79">
    <w:name w:val="xl179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0">
    <w:name w:val="xl180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1">
    <w:name w:val="xl18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182">
    <w:name w:val="xl18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3">
    <w:name w:val="xl183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4">
    <w:name w:val="xl184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5">
    <w:name w:val="xl185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6">
    <w:name w:val="xl186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7">
    <w:name w:val="xl187"/>
    <w:basedOn w:val="a"/>
    <w:rsid w:val="00717D72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88">
    <w:name w:val="xl188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89">
    <w:name w:val="xl189"/>
    <w:basedOn w:val="a"/>
    <w:rsid w:val="00717D7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0">
    <w:name w:val="xl190"/>
    <w:basedOn w:val="a"/>
    <w:rsid w:val="00717D72"/>
    <w:pPr>
      <w:widowControl/>
      <w:pBdr>
        <w:top w:val="single" w:sz="8" w:space="0" w:color="auto"/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1">
    <w:name w:val="xl191"/>
    <w:basedOn w:val="a"/>
    <w:rsid w:val="00717D72"/>
    <w:pPr>
      <w:widowControl/>
      <w:pBdr>
        <w:lef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2">
    <w:name w:val="xl192"/>
    <w:basedOn w:val="a"/>
    <w:rsid w:val="00717D72"/>
    <w:pPr>
      <w:widowControl/>
      <w:pBdr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3">
    <w:name w:val="xl193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4">
    <w:name w:val="xl194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5">
    <w:name w:val="xl195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6">
    <w:name w:val="xl196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7">
    <w:name w:val="xl197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198">
    <w:name w:val="xl198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99">
    <w:name w:val="xl199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00">
    <w:name w:val="xl200"/>
    <w:basedOn w:val="a"/>
    <w:rsid w:val="00717D72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a"/>
    <w:rsid w:val="00717D72"/>
    <w:pPr>
      <w:widowControl/>
      <w:pBdr>
        <w:top w:val="single" w:sz="8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717D72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3">
    <w:name w:val="xl203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4">
    <w:name w:val="xl204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5">
    <w:name w:val="xl205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06">
    <w:name w:val="xl206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eastAsia="Times New Roman" w:hAnsi="Times New Roman" w:cs="Times New Roman"/>
    </w:rPr>
  </w:style>
  <w:style w:type="paragraph" w:customStyle="1" w:styleId="xl207">
    <w:name w:val="xl207"/>
    <w:basedOn w:val="a"/>
    <w:rsid w:val="00717D72"/>
    <w:pPr>
      <w:widowControl/>
      <w:pBdr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8">
    <w:name w:val="xl208"/>
    <w:basedOn w:val="a"/>
    <w:rsid w:val="00717D72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09">
    <w:name w:val="xl209"/>
    <w:basedOn w:val="a"/>
    <w:rsid w:val="00717D72"/>
    <w:pPr>
      <w:widowControl/>
      <w:pBdr>
        <w:left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0">
    <w:name w:val="xl210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1">
    <w:name w:val="xl211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2">
    <w:name w:val="xl212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3">
    <w:name w:val="xl213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4">
    <w:name w:val="xl214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5">
    <w:name w:val="xl215"/>
    <w:basedOn w:val="a"/>
    <w:rsid w:val="00717D72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6">
    <w:name w:val="xl216"/>
    <w:basedOn w:val="a"/>
    <w:rsid w:val="00717D72"/>
    <w:pPr>
      <w:widowControl/>
      <w:pBdr>
        <w:top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7">
    <w:name w:val="xl217"/>
    <w:basedOn w:val="a"/>
    <w:rsid w:val="00717D72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8">
    <w:name w:val="xl218"/>
    <w:basedOn w:val="a"/>
    <w:rsid w:val="00717D72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19">
    <w:name w:val="xl219"/>
    <w:basedOn w:val="a"/>
    <w:rsid w:val="00717D72"/>
    <w:pPr>
      <w:widowControl/>
      <w:pBdr>
        <w:left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0">
    <w:name w:val="xl220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1">
    <w:name w:val="xl221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2">
    <w:name w:val="xl222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3">
    <w:name w:val="xl223"/>
    <w:basedOn w:val="a"/>
    <w:rsid w:val="00717D72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4">
    <w:name w:val="xl224"/>
    <w:basedOn w:val="a"/>
    <w:rsid w:val="00717D7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25">
    <w:name w:val="xl225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226">
    <w:name w:val="xl226"/>
    <w:basedOn w:val="a"/>
    <w:rsid w:val="00717D72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227">
    <w:name w:val="xl227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28">
    <w:name w:val="xl228"/>
    <w:basedOn w:val="a"/>
    <w:rsid w:val="00717D72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29">
    <w:name w:val="xl229"/>
    <w:basedOn w:val="a"/>
    <w:rsid w:val="00717D7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0">
    <w:name w:val="xl230"/>
    <w:basedOn w:val="a"/>
    <w:rsid w:val="00717D72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1">
    <w:name w:val="xl231"/>
    <w:basedOn w:val="a"/>
    <w:rsid w:val="00717D72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717D72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3">
    <w:name w:val="xl233"/>
    <w:basedOn w:val="a"/>
    <w:rsid w:val="00717D7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4">
    <w:name w:val="xl234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235">
    <w:name w:val="xl235"/>
    <w:basedOn w:val="a"/>
    <w:rsid w:val="00717D7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6">
    <w:name w:val="xl236"/>
    <w:basedOn w:val="a"/>
    <w:rsid w:val="00717D7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7">
    <w:name w:val="xl237"/>
    <w:basedOn w:val="a"/>
    <w:rsid w:val="00717D72"/>
    <w:pPr>
      <w:widowControl/>
      <w:pBdr>
        <w:left w:val="single" w:sz="4" w:space="0" w:color="auto"/>
        <w:bottom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  <w:style w:type="paragraph" w:customStyle="1" w:styleId="xl238">
    <w:name w:val="xl238"/>
    <w:basedOn w:val="a"/>
    <w:rsid w:val="00717D72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95D67-64BB-421A-A303-6662CA23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3498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 Александр Владимирович</dc:creator>
  <cp:lastModifiedBy>Анастасия А. Михайлик</cp:lastModifiedBy>
  <cp:revision>17</cp:revision>
  <cp:lastPrinted>2020-10-08T11:14:00Z</cp:lastPrinted>
  <dcterms:created xsi:type="dcterms:W3CDTF">2020-09-28T12:06:00Z</dcterms:created>
  <dcterms:modified xsi:type="dcterms:W3CDTF">2020-10-16T07:47:00Z</dcterms:modified>
</cp:coreProperties>
</file>