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28" w:rsidRDefault="00BD1528" w:rsidP="00BD1528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D1528" w:rsidRPr="00E237C1" w:rsidRDefault="00BD1528" w:rsidP="00BD152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7C1">
        <w:rPr>
          <w:rFonts w:ascii="Times New Roman" w:hAnsi="Times New Roman" w:cs="Times New Roman"/>
          <w:b/>
        </w:rPr>
        <w:t>ПРОЕКТ МУНИЦИПАЛЬНОГО КОНТРАКТА №</w:t>
      </w:r>
    </w:p>
    <w:p w:rsidR="00BD1528" w:rsidRPr="00E237C1" w:rsidRDefault="00BD1528" w:rsidP="00BD1528">
      <w:pPr>
        <w:pStyle w:val="ConsPlusNonformat"/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</w:pPr>
      <w:r w:rsidRPr="00E237C1"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НА </w:t>
      </w:r>
      <w:r w:rsidRPr="00E237C1">
        <w:rPr>
          <w:rFonts w:ascii="Times New Roman" w:hAnsi="Times New Roman" w:cs="Times New Roman"/>
          <w:b/>
          <w:i/>
          <w:caps/>
          <w:sz w:val="22"/>
          <w:szCs w:val="22"/>
          <w:u w:val="single"/>
        </w:rPr>
        <w:t>поставку нефтепродуктов  и оказание информационных услуг</w:t>
      </w:r>
      <w:r>
        <w:rPr>
          <w:rFonts w:ascii="Times New Roman" w:hAnsi="Times New Roman" w:cs="Times New Roman"/>
          <w:b/>
          <w:i/>
          <w:caps/>
          <w:sz w:val="22"/>
          <w:szCs w:val="22"/>
          <w:u w:val="single"/>
        </w:rPr>
        <w:t xml:space="preserve"> по топливным картам и другим видам учета</w:t>
      </w:r>
      <w:r w:rsidRPr="00E237C1">
        <w:rPr>
          <w:rFonts w:ascii="Times New Roman" w:hAnsi="Times New Roman" w:cs="Times New Roman"/>
          <w:b/>
          <w:i/>
          <w:caps/>
          <w:sz w:val="22"/>
          <w:szCs w:val="22"/>
          <w:u w:val="single"/>
        </w:rPr>
        <w:t>.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 xml:space="preserve">р.п. Городище                                                                             </w:t>
      </w:r>
      <w:r w:rsidRPr="00901905">
        <w:rPr>
          <w:rFonts w:ascii="Times New Roman" w:hAnsi="Times New Roman" w:cs="Times New Roman"/>
        </w:rPr>
        <w:tab/>
      </w:r>
      <w:r w:rsidRPr="00901905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901905">
        <w:rPr>
          <w:rFonts w:ascii="Times New Roman" w:hAnsi="Times New Roman" w:cs="Times New Roman"/>
        </w:rPr>
        <w:t xml:space="preserve">   «   »  </w:t>
      </w:r>
      <w:r>
        <w:rPr>
          <w:rFonts w:ascii="Times New Roman" w:hAnsi="Times New Roman" w:cs="Times New Roman"/>
        </w:rPr>
        <w:t>_____</w:t>
      </w:r>
      <w:r w:rsidRPr="009019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Pr="0090190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901905">
        <w:rPr>
          <w:rFonts w:ascii="Times New Roman" w:hAnsi="Times New Roman" w:cs="Times New Roman"/>
        </w:rPr>
        <w:t>г.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1905">
        <w:rPr>
          <w:rFonts w:ascii="Times New Roman" w:hAnsi="Times New Roman" w:cs="Times New Roman"/>
        </w:rPr>
        <w:t>«Клиент» МУЗ «</w:t>
      </w:r>
      <w:proofErr w:type="spellStart"/>
      <w:r w:rsidRPr="00901905">
        <w:rPr>
          <w:rFonts w:ascii="Times New Roman" w:hAnsi="Times New Roman" w:cs="Times New Roman"/>
        </w:rPr>
        <w:t>Городищенская</w:t>
      </w:r>
      <w:proofErr w:type="spellEnd"/>
      <w:r w:rsidRPr="00901905">
        <w:rPr>
          <w:rFonts w:ascii="Times New Roman" w:hAnsi="Times New Roman" w:cs="Times New Roman"/>
        </w:rPr>
        <w:t xml:space="preserve"> ЦРБ»,  в лице главного врача Гордеевой Марии Федоровны, действующий на основании Устава с одной стороны, и ______________________</w:t>
      </w:r>
      <w:r>
        <w:rPr>
          <w:rFonts w:ascii="Times New Roman" w:hAnsi="Times New Roman" w:cs="Times New Roman"/>
        </w:rPr>
        <w:t>__________</w:t>
      </w:r>
      <w:r w:rsidRPr="00901905">
        <w:rPr>
          <w:rFonts w:ascii="Times New Roman" w:hAnsi="Times New Roman" w:cs="Times New Roman"/>
        </w:rPr>
        <w:t>_____ именуемый в дальнейшем «Поставщик» в лице __________________________________________________________действующего на основании __________________________________</w:t>
      </w:r>
      <w:r w:rsidRPr="00901905">
        <w:rPr>
          <w:rFonts w:ascii="Times New Roman" w:hAnsi="Times New Roman" w:cs="Times New Roman"/>
          <w:u w:val="single"/>
        </w:rPr>
        <w:t>.</w:t>
      </w:r>
      <w:r w:rsidRPr="00901905">
        <w:rPr>
          <w:rFonts w:ascii="Times New Roman" w:hAnsi="Times New Roman" w:cs="Times New Roman"/>
        </w:rPr>
        <w:t xml:space="preserve"> с другой стороны, вместе именуемые «Стороны», на основании результатов запроса котировок цен </w:t>
      </w:r>
      <w:r w:rsidRPr="00901905">
        <w:rPr>
          <w:rFonts w:ascii="Times New Roman" w:hAnsi="Times New Roman" w:cs="Times New Roman"/>
          <w:u w:val="single"/>
        </w:rPr>
        <w:t>на поставку нефтепродуктов (бензин) и оказания информационных услуг по топливным картам</w:t>
      </w:r>
      <w:r>
        <w:rPr>
          <w:rFonts w:ascii="Times New Roman" w:hAnsi="Times New Roman" w:cs="Times New Roman"/>
          <w:u w:val="single"/>
        </w:rPr>
        <w:t xml:space="preserve"> и другим видам учета </w:t>
      </w:r>
      <w:r w:rsidRPr="00901905">
        <w:rPr>
          <w:rFonts w:ascii="Times New Roman" w:hAnsi="Times New Roman" w:cs="Times New Roman"/>
          <w:u w:val="single"/>
        </w:rPr>
        <w:t xml:space="preserve">для </w:t>
      </w:r>
      <w:r>
        <w:rPr>
          <w:rFonts w:ascii="Times New Roman" w:hAnsi="Times New Roman" w:cs="Times New Roman"/>
          <w:u w:val="single"/>
        </w:rPr>
        <w:t>нужд «МУЗ "</w:t>
      </w:r>
      <w:proofErr w:type="spellStart"/>
      <w:r>
        <w:rPr>
          <w:rFonts w:ascii="Times New Roman" w:hAnsi="Times New Roman" w:cs="Times New Roman"/>
          <w:u w:val="single"/>
        </w:rPr>
        <w:t>Городищенская</w:t>
      </w:r>
      <w:proofErr w:type="spellEnd"/>
      <w:r>
        <w:rPr>
          <w:rFonts w:ascii="Times New Roman" w:hAnsi="Times New Roman" w:cs="Times New Roman"/>
          <w:u w:val="single"/>
        </w:rPr>
        <w:t xml:space="preserve"> ЦРБ</w:t>
      </w:r>
      <w:proofErr w:type="gramEnd"/>
      <w:r>
        <w:rPr>
          <w:rFonts w:ascii="Times New Roman" w:hAnsi="Times New Roman" w:cs="Times New Roman"/>
          <w:u w:val="single"/>
        </w:rPr>
        <w:t xml:space="preserve">" </w:t>
      </w:r>
      <w:r w:rsidRPr="00901905">
        <w:rPr>
          <w:rFonts w:ascii="Times New Roman" w:hAnsi="Times New Roman" w:cs="Times New Roman"/>
          <w:u w:val="single"/>
        </w:rPr>
        <w:t xml:space="preserve">на </w:t>
      </w:r>
      <w:r>
        <w:rPr>
          <w:rFonts w:ascii="Times New Roman" w:hAnsi="Times New Roman" w:cs="Times New Roman"/>
          <w:u w:val="single"/>
        </w:rPr>
        <w:t>октябрь-декабрь</w:t>
      </w:r>
      <w:r w:rsidRPr="00901905">
        <w:rPr>
          <w:rFonts w:ascii="Times New Roman" w:hAnsi="Times New Roman" w:cs="Times New Roman"/>
          <w:u w:val="single"/>
        </w:rPr>
        <w:t xml:space="preserve"> 20</w:t>
      </w:r>
      <w:r>
        <w:rPr>
          <w:rFonts w:ascii="Times New Roman" w:hAnsi="Times New Roman" w:cs="Times New Roman"/>
          <w:u w:val="single"/>
        </w:rPr>
        <w:t>10</w:t>
      </w:r>
      <w:r w:rsidRPr="00901905">
        <w:rPr>
          <w:rFonts w:ascii="Times New Roman" w:hAnsi="Times New Roman" w:cs="Times New Roman"/>
          <w:u w:val="single"/>
        </w:rPr>
        <w:t xml:space="preserve"> год,</w:t>
      </w:r>
      <w:r w:rsidRPr="00901905">
        <w:rPr>
          <w:rFonts w:ascii="Times New Roman" w:hAnsi="Times New Roman" w:cs="Times New Roman"/>
        </w:rPr>
        <w:t xml:space="preserve"> заключили настоящий муниципальный контракт (далее именуемый Контракт») о нижеследующем: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</w:p>
    <w:p w:rsidR="00BD1528" w:rsidRPr="00E237C1" w:rsidRDefault="00BD1528" w:rsidP="00BD152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7C1">
        <w:rPr>
          <w:rFonts w:ascii="Times New Roman" w:hAnsi="Times New Roman" w:cs="Times New Roman"/>
          <w:b/>
        </w:rPr>
        <w:t>1. ПРЕДМЕТ КОНТРАКТА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 xml:space="preserve">1.1. Поставщик обязуется на условиях настоящего контракта поставить </w:t>
      </w:r>
      <w:r w:rsidRPr="00901905">
        <w:rPr>
          <w:rFonts w:ascii="Times New Roman" w:hAnsi="Times New Roman" w:cs="Times New Roman"/>
          <w:u w:val="single"/>
        </w:rPr>
        <w:t xml:space="preserve"> предоставлять нефтепродукты (бензин) и оказывать информационные услуги по топливным картам</w:t>
      </w:r>
      <w:r>
        <w:rPr>
          <w:rFonts w:ascii="Times New Roman" w:hAnsi="Times New Roman" w:cs="Times New Roman"/>
          <w:u w:val="single"/>
        </w:rPr>
        <w:t xml:space="preserve"> и другим видам учета</w:t>
      </w:r>
      <w:r w:rsidRPr="00901905">
        <w:rPr>
          <w:rFonts w:ascii="Times New Roman" w:hAnsi="Times New Roman" w:cs="Times New Roman"/>
          <w:u w:val="single"/>
        </w:rPr>
        <w:t xml:space="preserve">, </w:t>
      </w:r>
      <w:r w:rsidRPr="00901905">
        <w:rPr>
          <w:rFonts w:ascii="Times New Roman" w:hAnsi="Times New Roman" w:cs="Times New Roman"/>
        </w:rPr>
        <w:t>(далее именуемого «товар»), а Клиент - принять и оплатить на условиях, предусмотренных настоящим контрактом товар согласно выставленным счетам.</w:t>
      </w:r>
    </w:p>
    <w:p w:rsidR="00BD1528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1.2. Срок поставки товара до « 3</w:t>
      </w:r>
      <w:r>
        <w:rPr>
          <w:rFonts w:ascii="Times New Roman" w:hAnsi="Times New Roman" w:cs="Times New Roman"/>
        </w:rPr>
        <w:t>1</w:t>
      </w:r>
      <w:r w:rsidRPr="00901905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декабря</w:t>
      </w:r>
      <w:r w:rsidRPr="00901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2010</w:t>
      </w:r>
      <w:r w:rsidRPr="00901905">
        <w:rPr>
          <w:rFonts w:ascii="Times New Roman" w:hAnsi="Times New Roman" w:cs="Times New Roman"/>
        </w:rPr>
        <w:t xml:space="preserve"> года включительно. Поставка товара внутри срока предусмотренного данным пунктом контракта осуществляется партиями по мере необходимости Клиенту.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Настоящий контракт заключен от имени </w:t>
      </w:r>
      <w:proofErr w:type="spellStart"/>
      <w:r>
        <w:rPr>
          <w:rFonts w:ascii="Times New Roman" w:hAnsi="Times New Roman" w:cs="Times New Roman"/>
        </w:rPr>
        <w:t>Городищенского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района.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E237C1" w:rsidRDefault="00BD1528" w:rsidP="00BD152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7C1">
        <w:rPr>
          <w:rFonts w:ascii="Times New Roman" w:hAnsi="Times New Roman" w:cs="Times New Roman"/>
          <w:b/>
        </w:rPr>
        <w:t>2. УСЛОВИЯ ОТПУСКА НЕФТЕПРОДУКТОВ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6"/>
        </w:rPr>
        <w:t>2.1.</w:t>
      </w:r>
      <w:r w:rsidRPr="00901905">
        <w:rPr>
          <w:rFonts w:ascii="Times New Roman" w:hAnsi="Times New Roman" w:cs="Times New Roman"/>
        </w:rPr>
        <w:tab/>
        <w:t>Исполнитель обязуется за вознаграждение, по поручению Клиента от своего имени, но за счет Клиента, приобретать в интересах Клиента нефтепродукты у Продавцов: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-</w:t>
      </w:r>
      <w:r w:rsidRPr="00901905">
        <w:rPr>
          <w:rFonts w:ascii="Times New Roman" w:hAnsi="Times New Roman" w:cs="Times New Roman"/>
        </w:rPr>
        <w:tab/>
        <w:t xml:space="preserve">качества, соответствующего </w:t>
      </w:r>
      <w:proofErr w:type="spellStart"/>
      <w:r w:rsidRPr="00901905">
        <w:rPr>
          <w:rFonts w:ascii="Times New Roman" w:hAnsi="Times New Roman" w:cs="Times New Roman"/>
        </w:rPr>
        <w:t>ГОСТу</w:t>
      </w:r>
      <w:proofErr w:type="spellEnd"/>
      <w:r w:rsidRPr="00901905">
        <w:rPr>
          <w:rFonts w:ascii="Times New Roman" w:hAnsi="Times New Roman" w:cs="Times New Roman"/>
        </w:rPr>
        <w:t xml:space="preserve"> на данный вид нефтепродукта и ТУ завода-изготовителя. Качество</w:t>
      </w:r>
      <w:r w:rsidRPr="00901905">
        <w:rPr>
          <w:rFonts w:ascii="Times New Roman" w:hAnsi="Times New Roman" w:cs="Times New Roman"/>
        </w:rPr>
        <w:br/>
        <w:t>нефтепродуктов, полученных Клиентом, а также приборов, используемых при отпуске нефтепродуктов с</w:t>
      </w:r>
      <w:r w:rsidRPr="00901905">
        <w:rPr>
          <w:rFonts w:ascii="Times New Roman" w:hAnsi="Times New Roman" w:cs="Times New Roman"/>
        </w:rPr>
        <w:br/>
      </w:r>
      <w:r w:rsidRPr="00901905">
        <w:rPr>
          <w:rFonts w:ascii="Times New Roman" w:hAnsi="Times New Roman" w:cs="Times New Roman"/>
          <w:spacing w:val="-1"/>
        </w:rPr>
        <w:t xml:space="preserve">использованием Карт, подтверждается сертификатами качества заводов-изготовителей, копии которых могут быть </w:t>
      </w:r>
      <w:r w:rsidRPr="00901905">
        <w:rPr>
          <w:rFonts w:ascii="Times New Roman" w:hAnsi="Times New Roman" w:cs="Times New Roman"/>
        </w:rPr>
        <w:t>предъявлены для ознакомления Клиенту в Торговой точке по его требованию;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-</w:t>
      </w:r>
      <w:r w:rsidRPr="00901905">
        <w:rPr>
          <w:rFonts w:ascii="Times New Roman" w:hAnsi="Times New Roman" w:cs="Times New Roman"/>
        </w:rPr>
        <w:tab/>
      </w:r>
      <w:r w:rsidRPr="00901905">
        <w:rPr>
          <w:rFonts w:ascii="Times New Roman" w:hAnsi="Times New Roman" w:cs="Times New Roman"/>
          <w:spacing w:val="-1"/>
        </w:rPr>
        <w:t xml:space="preserve">наименования и количества, определяемого Клиентом посредством выборки нефтепродуктов, имеющихся в Торговой </w:t>
      </w:r>
      <w:r w:rsidRPr="00901905">
        <w:rPr>
          <w:rFonts w:ascii="Times New Roman" w:hAnsi="Times New Roman" w:cs="Times New Roman"/>
        </w:rPr>
        <w:t>точке. Наименование и количество фактически полученных Клиентом нефтепродуктов указывается в Чеке Оборудования и Кассовом чеке Продавца;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5"/>
        </w:rPr>
        <w:t>2.2.</w:t>
      </w:r>
      <w:r w:rsidRPr="00901905">
        <w:rPr>
          <w:rFonts w:ascii="Times New Roman" w:hAnsi="Times New Roman" w:cs="Times New Roman"/>
        </w:rPr>
        <w:tab/>
        <w:t>В случае передачи Клиенту нефтепродукта ненадлежащего качества, Клиент обязан в течение 24 часов с момента получения некачественного нефтепродукта обеспечить получение Исполнителем письменной претензии о качестве нефтепродукта.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Исполнитель в течение 30 (Тридцати) дней с момента получения от Клиента письменной претензии о качестве нефтепродукта обязан довести до сведения Клиента информацию о результатах проверки качества нефтепродукта. В письменной претензии о качестве нефтепродукта Клиент обязан указать следующие данные: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адрес Торговой точки, где Клиентом был получен нефтепродукт;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номер Карты, с использованием которой был получен нефтепродукт;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1"/>
        </w:rPr>
        <w:t>дата и точное время, когда был получен нефтепродукт;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1"/>
        </w:rPr>
        <w:t>тип и количество полученного нефтепродукта.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К письменной претензии о качестве нефтепродукта Клиент обязан приложить Чек Оборудования.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5"/>
        </w:rPr>
        <w:t>2.3.</w:t>
      </w:r>
      <w:r w:rsidRPr="00901905">
        <w:rPr>
          <w:rFonts w:ascii="Times New Roman" w:hAnsi="Times New Roman" w:cs="Times New Roman"/>
        </w:rPr>
        <w:tab/>
      </w:r>
      <w:r w:rsidRPr="00901905">
        <w:rPr>
          <w:rFonts w:ascii="Times New Roman" w:hAnsi="Times New Roman" w:cs="Times New Roman"/>
          <w:spacing w:val="-1"/>
        </w:rPr>
        <w:t>В случае</w:t>
      </w:r>
      <w:proofErr w:type="gramStart"/>
      <w:r w:rsidRPr="00901905">
        <w:rPr>
          <w:rFonts w:ascii="Times New Roman" w:hAnsi="Times New Roman" w:cs="Times New Roman"/>
          <w:spacing w:val="-1"/>
        </w:rPr>
        <w:t>,</w:t>
      </w:r>
      <w:proofErr w:type="gramEnd"/>
      <w:r w:rsidRPr="00901905">
        <w:rPr>
          <w:rFonts w:ascii="Times New Roman" w:hAnsi="Times New Roman" w:cs="Times New Roman"/>
          <w:spacing w:val="-1"/>
        </w:rPr>
        <w:t xml:space="preserve"> если в установленном законом порядке будет доказано факт передачи Клиенту нефтепродукта </w:t>
      </w:r>
      <w:r w:rsidRPr="00901905">
        <w:rPr>
          <w:rFonts w:ascii="Times New Roman" w:hAnsi="Times New Roman" w:cs="Times New Roman"/>
        </w:rPr>
        <w:t>ненадлежащего качества, Клиент вправе требовать от Исполнителя: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-</w:t>
      </w:r>
      <w:r w:rsidRPr="00901905">
        <w:rPr>
          <w:rFonts w:ascii="Times New Roman" w:hAnsi="Times New Roman" w:cs="Times New Roman"/>
        </w:rPr>
        <w:tab/>
      </w:r>
      <w:r w:rsidRPr="00901905">
        <w:rPr>
          <w:rFonts w:ascii="Times New Roman" w:hAnsi="Times New Roman" w:cs="Times New Roman"/>
          <w:spacing w:val="-1"/>
        </w:rPr>
        <w:t>возмещение стоимости некачественного нефтепродукта;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-</w:t>
      </w:r>
      <w:r w:rsidRPr="00901905">
        <w:rPr>
          <w:rFonts w:ascii="Times New Roman" w:hAnsi="Times New Roman" w:cs="Times New Roman"/>
        </w:rPr>
        <w:tab/>
        <w:t>возмещение   реального   ущерба,   понесенного   Клиентом,   в   связи   с   использованием   переданного   Клиенту некачественного нефтепродукта.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1"/>
        </w:rPr>
        <w:t xml:space="preserve">Клиент вправе требовать от Исполнителя возмещение стоимости некачественного нефтепродукта и возмещение </w:t>
      </w:r>
      <w:r w:rsidRPr="00901905">
        <w:rPr>
          <w:rFonts w:ascii="Times New Roman" w:hAnsi="Times New Roman" w:cs="Times New Roman"/>
        </w:rPr>
        <w:t xml:space="preserve">реального ущерба, понесенного Клиентом, в связи с использованием переданного Клиенту некачественного </w:t>
      </w:r>
      <w:r w:rsidRPr="00901905">
        <w:rPr>
          <w:rFonts w:ascii="Times New Roman" w:hAnsi="Times New Roman" w:cs="Times New Roman"/>
          <w:spacing w:val="-1"/>
        </w:rPr>
        <w:t>нефтепродукта только в случае соблюдения условий, изложенных в п.п. 2.2. настоящего договора.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7"/>
        </w:rPr>
      </w:pPr>
      <w:r w:rsidRPr="00901905">
        <w:rPr>
          <w:rFonts w:ascii="Times New Roman" w:hAnsi="Times New Roman" w:cs="Times New Roman"/>
          <w:spacing w:val="-1"/>
        </w:rPr>
        <w:t xml:space="preserve">Клиент в рамках настоящего договора производит залив нефтепродуктов, необходимых для нормальной </w:t>
      </w:r>
      <w:r w:rsidRPr="00901905">
        <w:rPr>
          <w:rFonts w:ascii="Times New Roman" w:hAnsi="Times New Roman" w:cs="Times New Roman"/>
        </w:rPr>
        <w:t>эксплуатации автотранспортного средства на время следования в пути, не более объема топливного бака автотранспортных сре</w:t>
      </w:r>
      <w:proofErr w:type="gramStart"/>
      <w:r w:rsidRPr="00901905">
        <w:rPr>
          <w:rFonts w:ascii="Times New Roman" w:hAnsi="Times New Roman" w:cs="Times New Roman"/>
        </w:rPr>
        <w:t>дств с ц</w:t>
      </w:r>
      <w:proofErr w:type="gramEnd"/>
      <w:r w:rsidRPr="00901905">
        <w:rPr>
          <w:rFonts w:ascii="Times New Roman" w:hAnsi="Times New Roman" w:cs="Times New Roman"/>
        </w:rPr>
        <w:t>елью их потребления при движении по территории страны нахождения Торговой точки.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8"/>
        </w:rPr>
      </w:pPr>
      <w:r w:rsidRPr="00901905">
        <w:rPr>
          <w:rFonts w:ascii="Times New Roman" w:hAnsi="Times New Roman" w:cs="Times New Roman"/>
          <w:spacing w:val="-1"/>
        </w:rPr>
        <w:t xml:space="preserve">Право собственности на нефтепродукты переходит от Продавца Клиенту в момент окончания заправки </w:t>
      </w:r>
      <w:r w:rsidRPr="00901905">
        <w:rPr>
          <w:rFonts w:ascii="Times New Roman" w:hAnsi="Times New Roman" w:cs="Times New Roman"/>
          <w:spacing w:val="-1"/>
        </w:rPr>
        <w:lastRenderedPageBreak/>
        <w:t>автотранспортного средства и определяется по дате и времени выдачи Чека Оборудования.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  <w:spacing w:val="-8"/>
        </w:rPr>
      </w:pPr>
    </w:p>
    <w:p w:rsidR="00BD1528" w:rsidRPr="00E237C1" w:rsidRDefault="00BD1528" w:rsidP="00BD1528">
      <w:pPr>
        <w:pStyle w:val="ConsPlusNonformat"/>
        <w:jc w:val="center"/>
        <w:rPr>
          <w:rFonts w:ascii="Times New Roman" w:hAnsi="Times New Roman" w:cs="Times New Roman"/>
          <w:b/>
          <w:spacing w:val="-3"/>
        </w:rPr>
      </w:pPr>
      <w:r w:rsidRPr="00E237C1">
        <w:rPr>
          <w:rFonts w:ascii="Times New Roman" w:hAnsi="Times New Roman" w:cs="Times New Roman"/>
          <w:b/>
          <w:spacing w:val="-3"/>
        </w:rPr>
        <w:t>3. ОБЯЗАННОСТИ СТОРОН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3.1. Исполнитель обязан: Поставка: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6"/>
        </w:rPr>
        <w:t>3.1.1.</w:t>
      </w:r>
      <w:r w:rsidRPr="00901905">
        <w:rPr>
          <w:rFonts w:ascii="Times New Roman" w:hAnsi="Times New Roman" w:cs="Times New Roman"/>
        </w:rPr>
        <w:tab/>
        <w:t xml:space="preserve">Передавать Клиенту Карты в количестве, оплаченном Клиентом в соответствии с заявкой Клиента в течение 5 (Пяти) банковских дней </w:t>
      </w:r>
      <w:proofErr w:type="gramStart"/>
      <w:r w:rsidRPr="00901905">
        <w:rPr>
          <w:rFonts w:ascii="Times New Roman" w:hAnsi="Times New Roman" w:cs="Times New Roman"/>
        </w:rPr>
        <w:t>с даты оплаты</w:t>
      </w:r>
      <w:proofErr w:type="gramEnd"/>
      <w:r w:rsidRPr="00901905">
        <w:rPr>
          <w:rFonts w:ascii="Times New Roman" w:hAnsi="Times New Roman" w:cs="Times New Roman"/>
        </w:rPr>
        <w:t xml:space="preserve"> Карт Клиентом.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1"/>
        </w:rPr>
        <w:t>Передача Карт оформляется накладной.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6"/>
        </w:rPr>
        <w:t>3.1.2.</w:t>
      </w:r>
      <w:r w:rsidRPr="00901905">
        <w:rPr>
          <w:rFonts w:ascii="Times New Roman" w:hAnsi="Times New Roman" w:cs="Times New Roman"/>
        </w:rPr>
        <w:tab/>
        <w:t>Заменять Карту в течение одного года с момента ее выдачи, если Карта оказалась неработоспособной</w:t>
      </w:r>
      <w:r w:rsidRPr="00901905">
        <w:rPr>
          <w:rFonts w:ascii="Times New Roman" w:hAnsi="Times New Roman" w:cs="Times New Roman"/>
        </w:rPr>
        <w:br/>
        <w:t>вследствие заводского дефекта или выхода из строя не по вине Клиента.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6"/>
        </w:rPr>
        <w:t>3.1.3.</w:t>
      </w:r>
      <w:r w:rsidRPr="00901905">
        <w:rPr>
          <w:rFonts w:ascii="Times New Roman" w:hAnsi="Times New Roman" w:cs="Times New Roman"/>
        </w:rPr>
        <w:tab/>
        <w:t>Оформлять счета-фактуры на приобретенные Клиентом Карты в соответствии с действующим</w:t>
      </w:r>
      <w:r w:rsidRPr="00901905">
        <w:rPr>
          <w:rFonts w:ascii="Times New Roman" w:hAnsi="Times New Roman" w:cs="Times New Roman"/>
        </w:rPr>
        <w:br/>
        <w:t>законодательством РФ.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Возмездное оказание услуг: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6"/>
        </w:rPr>
        <w:t>3.1.4.</w:t>
      </w:r>
      <w:r w:rsidRPr="00901905">
        <w:rPr>
          <w:rFonts w:ascii="Times New Roman" w:hAnsi="Times New Roman" w:cs="Times New Roman"/>
        </w:rPr>
        <w:tab/>
      </w:r>
      <w:r w:rsidRPr="00901905">
        <w:rPr>
          <w:rFonts w:ascii="Times New Roman" w:hAnsi="Times New Roman" w:cs="Times New Roman"/>
          <w:spacing w:val="-1"/>
        </w:rPr>
        <w:t>Открыть для Клиента электронный счет аналитического учета.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1905">
        <w:rPr>
          <w:rFonts w:ascii="Times New Roman" w:hAnsi="Times New Roman" w:cs="Times New Roman"/>
          <w:spacing w:val="-1"/>
        </w:rPr>
        <w:t xml:space="preserve">Отражать на электронном счете аналитического учета следующие операции: оплата Карт; оплата и начисление </w:t>
      </w:r>
      <w:r w:rsidRPr="00901905">
        <w:rPr>
          <w:rFonts w:ascii="Times New Roman" w:hAnsi="Times New Roman" w:cs="Times New Roman"/>
          <w:spacing w:val="-2"/>
        </w:rPr>
        <w:t xml:space="preserve">информационных услуг; оплата и начисление агентского вознаграждения; оплата товаров; получение Клиентом товаров у </w:t>
      </w:r>
      <w:r w:rsidRPr="00901905">
        <w:rPr>
          <w:rFonts w:ascii="Times New Roman" w:hAnsi="Times New Roman" w:cs="Times New Roman"/>
          <w:spacing w:val="-1"/>
        </w:rPr>
        <w:t xml:space="preserve">Продавцов; ограничение по виду товаров, которые разрешено получать с использованием Карт, если это определено в </w:t>
      </w:r>
      <w:r w:rsidRPr="00901905">
        <w:rPr>
          <w:rFonts w:ascii="Times New Roman" w:hAnsi="Times New Roman" w:cs="Times New Roman"/>
        </w:rPr>
        <w:t>письменной заявке Клиента; блокировка и восстановление обслуживания Карт; корректировка информации при получении заказанного товара не в полном объеме;</w:t>
      </w:r>
      <w:proofErr w:type="gramEnd"/>
      <w:r w:rsidRPr="00901905">
        <w:rPr>
          <w:rFonts w:ascii="Times New Roman" w:hAnsi="Times New Roman" w:cs="Times New Roman"/>
        </w:rPr>
        <w:t xml:space="preserve"> корректировка информации при расторжении договора.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8"/>
        </w:rPr>
      </w:pPr>
      <w:proofErr w:type="gramStart"/>
      <w:r w:rsidRPr="00901905">
        <w:rPr>
          <w:rFonts w:ascii="Times New Roman" w:hAnsi="Times New Roman" w:cs="Times New Roman"/>
          <w:spacing w:val="-1"/>
        </w:rPr>
        <w:t xml:space="preserve">Записывать на Карты информацию необходимую для получения Клиентом товаров в Торговых точках при </w:t>
      </w:r>
      <w:r w:rsidRPr="00901905">
        <w:rPr>
          <w:rFonts w:ascii="Times New Roman" w:hAnsi="Times New Roman" w:cs="Times New Roman"/>
        </w:rPr>
        <w:t>выполнении всех следующих условий: предъявление Карт в обособленное подразделение Исполнителя, в котором Клиент заключил настоящий договор; получение заявления о распределении информации о денежных средствах с электронного счета аналитического учета на Карты; поступление предоплаты Клиента за товары, информационные услуги, агентское вознаграждение на расчетный счет Исполнителя.</w:t>
      </w:r>
      <w:proofErr w:type="gramEnd"/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6"/>
        </w:rPr>
      </w:pPr>
      <w:r w:rsidRPr="00901905">
        <w:rPr>
          <w:rFonts w:ascii="Times New Roman" w:hAnsi="Times New Roman" w:cs="Times New Roman"/>
          <w:spacing w:val="-1"/>
        </w:rPr>
        <w:t xml:space="preserve">Блокировать обслуживание Карты не позднее 48 (Сорока восьми) часов с момента получения письменного </w:t>
      </w:r>
      <w:r w:rsidRPr="00901905">
        <w:rPr>
          <w:rFonts w:ascii="Times New Roman" w:hAnsi="Times New Roman" w:cs="Times New Roman"/>
        </w:rPr>
        <w:t>заявления Клиента об ее утрате.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6"/>
        </w:rPr>
      </w:pPr>
      <w:r w:rsidRPr="00901905">
        <w:rPr>
          <w:rFonts w:ascii="Times New Roman" w:hAnsi="Times New Roman" w:cs="Times New Roman"/>
        </w:rPr>
        <w:t>Восстанавливать обслуживание Карты не позднее 48 (Сорока восьми) часов с момента получения письменного заявления Клиента о снятии блокировки.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6"/>
        </w:rPr>
      </w:pPr>
      <w:r w:rsidRPr="00901905">
        <w:rPr>
          <w:rFonts w:ascii="Times New Roman" w:hAnsi="Times New Roman" w:cs="Times New Roman"/>
        </w:rPr>
        <w:t>Производить экспертизу Карты в течение 7 (Семи) рабочих дней с момента получения письменного заявления и Карты от Клиента.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6"/>
        </w:rPr>
      </w:pPr>
      <w:r w:rsidRPr="00901905">
        <w:rPr>
          <w:rFonts w:ascii="Times New Roman" w:hAnsi="Times New Roman" w:cs="Times New Roman"/>
          <w:spacing w:val="-1"/>
        </w:rPr>
        <w:t xml:space="preserve">Проводить корректировку электронного счета аналитического учета Клиента в течение 10 (Десяти) рабочих </w:t>
      </w:r>
      <w:r w:rsidRPr="00901905">
        <w:rPr>
          <w:rFonts w:ascii="Times New Roman" w:hAnsi="Times New Roman" w:cs="Times New Roman"/>
        </w:rPr>
        <w:t>дней с момента сдачи Карты на экспертизу, если Карта признана неработоспособной, или получения письменного заявления Клиента об утрате Карты.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2"/>
        </w:rPr>
        <w:t>Агентирование.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6"/>
        </w:rPr>
      </w:pPr>
      <w:r w:rsidRPr="00901905">
        <w:rPr>
          <w:rFonts w:ascii="Times New Roman" w:hAnsi="Times New Roman" w:cs="Times New Roman"/>
        </w:rPr>
        <w:t xml:space="preserve">Приобретать у Продавцов для Клиента товары на сумму произведенной Клиентом предварительной </w:t>
      </w:r>
      <w:r w:rsidRPr="00901905">
        <w:rPr>
          <w:rFonts w:ascii="Times New Roman" w:hAnsi="Times New Roman" w:cs="Times New Roman"/>
          <w:spacing w:val="-1"/>
        </w:rPr>
        <w:t xml:space="preserve">оплаты стоимости товаров по ценам не выше цен, установленных Продавцами на аналогичные товары, для продажи за </w:t>
      </w:r>
      <w:r w:rsidRPr="00901905">
        <w:rPr>
          <w:rFonts w:ascii="Times New Roman" w:hAnsi="Times New Roman" w:cs="Times New Roman"/>
        </w:rPr>
        <w:t>наличный расчет, в соответствии с режимом и порядком работы Торговых точек.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6"/>
        </w:rPr>
      </w:pPr>
      <w:r w:rsidRPr="00901905">
        <w:rPr>
          <w:rFonts w:ascii="Times New Roman" w:hAnsi="Times New Roman" w:cs="Times New Roman"/>
        </w:rPr>
        <w:t>Оформлять факт получения товаров Чеком Оборудования.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6"/>
        </w:rPr>
      </w:pPr>
      <w:r w:rsidRPr="00901905">
        <w:rPr>
          <w:rFonts w:ascii="Times New Roman" w:hAnsi="Times New Roman" w:cs="Times New Roman"/>
        </w:rPr>
        <w:t xml:space="preserve">Предоставлять Клиенту агентский (информационный) отчет, (далее - Отчет) ежемесячно до 10 (Десятого) числа месяца следующего за </w:t>
      </w:r>
      <w:proofErr w:type="gramStart"/>
      <w:r w:rsidRPr="00901905">
        <w:rPr>
          <w:rFonts w:ascii="Times New Roman" w:hAnsi="Times New Roman" w:cs="Times New Roman"/>
        </w:rPr>
        <w:t>отчетным</w:t>
      </w:r>
      <w:proofErr w:type="gramEnd"/>
      <w:r w:rsidRPr="00901905">
        <w:rPr>
          <w:rFonts w:ascii="Times New Roman" w:hAnsi="Times New Roman" w:cs="Times New Roman"/>
        </w:rPr>
        <w:t>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В Отчете информация предоставляется по количеству, стоимости, а также по времени и месту получения Клиентом товаров с использованием Карт.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При не поступлении возражений к Отчету со стороны Клиента в течение 30 (Тридцати) дней со дня получения Отчета от Исполнителя, Отчет считается принятым Клиентом.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6"/>
        </w:rPr>
        <w:t>3.1.13.</w:t>
      </w:r>
      <w:r w:rsidRPr="00901905">
        <w:rPr>
          <w:rFonts w:ascii="Times New Roman" w:hAnsi="Times New Roman" w:cs="Times New Roman"/>
        </w:rPr>
        <w:tab/>
      </w:r>
      <w:r w:rsidRPr="00901905">
        <w:rPr>
          <w:rFonts w:ascii="Times New Roman" w:hAnsi="Times New Roman" w:cs="Times New Roman"/>
          <w:spacing w:val="-1"/>
        </w:rPr>
        <w:t>Оформлять на товары полученные Клиентом с использованием Карт: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1"/>
        </w:rPr>
        <w:t>накладную на товары, если Продавец не признается налогоплательщиком по НДС;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1"/>
        </w:rPr>
        <w:t xml:space="preserve">накладную на товары и счета-фактуры, если Продавец признается налогоплательщиком по НДС </w:t>
      </w:r>
      <w:r w:rsidRPr="00901905">
        <w:rPr>
          <w:rFonts w:ascii="Times New Roman" w:hAnsi="Times New Roman" w:cs="Times New Roman"/>
        </w:rPr>
        <w:t>в соответствии с действующим законодательством РФ.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6"/>
        </w:rPr>
        <w:t xml:space="preserve">3.1.14. </w:t>
      </w:r>
      <w:r w:rsidRPr="00901905">
        <w:rPr>
          <w:rFonts w:ascii="Times New Roman" w:hAnsi="Times New Roman" w:cs="Times New Roman"/>
        </w:rPr>
        <w:t>Оформлять счета-фактуры на оказанные Исполнителем услуги в соответствии с действующим</w:t>
      </w:r>
      <w:r w:rsidRPr="00901905">
        <w:rPr>
          <w:rFonts w:ascii="Times New Roman" w:hAnsi="Times New Roman" w:cs="Times New Roman"/>
        </w:rPr>
        <w:br/>
        <w:t>законодательством РФ.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5"/>
        </w:rPr>
        <w:t>3.1.15.</w:t>
      </w:r>
      <w:r w:rsidRPr="00901905">
        <w:rPr>
          <w:rFonts w:ascii="Times New Roman" w:hAnsi="Times New Roman" w:cs="Times New Roman"/>
        </w:rPr>
        <w:tab/>
      </w:r>
      <w:r w:rsidRPr="00901905">
        <w:rPr>
          <w:rFonts w:ascii="Times New Roman" w:hAnsi="Times New Roman" w:cs="Times New Roman"/>
          <w:spacing w:val="-1"/>
        </w:rPr>
        <w:t xml:space="preserve">Предоставлять Клиенту оформленный Акт оказанных услуг ежемесячно до 10 (Десятого) числа месяца, </w:t>
      </w:r>
      <w:r w:rsidRPr="00901905">
        <w:rPr>
          <w:rFonts w:ascii="Times New Roman" w:hAnsi="Times New Roman" w:cs="Times New Roman"/>
        </w:rPr>
        <w:t xml:space="preserve">следующего за </w:t>
      </w:r>
      <w:proofErr w:type="gramStart"/>
      <w:r w:rsidRPr="00901905">
        <w:rPr>
          <w:rFonts w:ascii="Times New Roman" w:hAnsi="Times New Roman" w:cs="Times New Roman"/>
        </w:rPr>
        <w:t>отчетным</w:t>
      </w:r>
      <w:proofErr w:type="gramEnd"/>
      <w:r w:rsidRPr="00901905">
        <w:rPr>
          <w:rFonts w:ascii="Times New Roman" w:hAnsi="Times New Roman" w:cs="Times New Roman"/>
        </w:rPr>
        <w:t>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3.1.16. Ежеквартально и/или ежегодно, а также в течение 10 (Десяти) рабочих дней с момента получения письменного заявления Клиента предоставлять Клиенту оформленный Акт сверок взаиморасчетов.</w:t>
      </w:r>
    </w:p>
    <w:p w:rsidR="00BD1528" w:rsidRPr="00847E38" w:rsidRDefault="00BD1528" w:rsidP="00BD1528">
      <w:pPr>
        <w:pStyle w:val="ConsPlusNonformat"/>
        <w:jc w:val="both"/>
        <w:rPr>
          <w:rStyle w:val="FontStyle14"/>
          <w:u w:val="single"/>
        </w:rPr>
      </w:pPr>
      <w:r w:rsidRPr="00901905">
        <w:rPr>
          <w:rStyle w:val="FontStyle14"/>
          <w:b w:val="0"/>
        </w:rPr>
        <w:t>3.2.</w:t>
      </w:r>
      <w:r w:rsidRPr="00901905">
        <w:rPr>
          <w:rStyle w:val="FontStyle14"/>
          <w:b w:val="0"/>
        </w:rPr>
        <w:tab/>
      </w:r>
      <w:r w:rsidRPr="00847E38">
        <w:rPr>
          <w:rStyle w:val="FontStyle14"/>
          <w:b w:val="0"/>
          <w:u w:val="single"/>
        </w:rPr>
        <w:t>Исполнитель имеет право: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  <w:b w:val="0"/>
        </w:rPr>
      </w:pPr>
      <w:r w:rsidRPr="00901905">
        <w:rPr>
          <w:rStyle w:val="FontStyle14"/>
        </w:rPr>
        <w:t>Блокировать обслуживание Карты в случае, если Карта не использовалась Клиентом в течение б (Шести) месяцев.</w:t>
      </w:r>
    </w:p>
    <w:p w:rsidR="00BD1528" w:rsidRPr="00901905" w:rsidRDefault="00BD1528" w:rsidP="00BD1528">
      <w:pPr>
        <w:pStyle w:val="ConsPlusNonformat"/>
        <w:jc w:val="both"/>
        <w:rPr>
          <w:rStyle w:val="FontStyle11"/>
        </w:rPr>
      </w:pPr>
      <w:r w:rsidRPr="00901905">
        <w:rPr>
          <w:rStyle w:val="FontStyle11"/>
        </w:rPr>
        <w:t xml:space="preserve">Требовать </w:t>
      </w:r>
      <w:r w:rsidRPr="00901905">
        <w:rPr>
          <w:rStyle w:val="FontStyle14"/>
        </w:rPr>
        <w:t xml:space="preserve">от </w:t>
      </w:r>
      <w:r w:rsidRPr="00901905">
        <w:rPr>
          <w:rStyle w:val="FontStyle11"/>
        </w:rPr>
        <w:t xml:space="preserve">Клиента подтверждения </w:t>
      </w:r>
      <w:r w:rsidRPr="00901905">
        <w:rPr>
          <w:rStyle w:val="FontStyle14"/>
        </w:rPr>
        <w:t xml:space="preserve">его прав на пользование </w:t>
      </w:r>
      <w:r w:rsidRPr="00901905">
        <w:rPr>
          <w:rStyle w:val="FontStyle11"/>
        </w:rPr>
        <w:t xml:space="preserve">Картой (проверять удостоверение личности </w:t>
      </w:r>
      <w:r w:rsidRPr="00901905">
        <w:rPr>
          <w:rStyle w:val="FontStyle14"/>
        </w:rPr>
        <w:t xml:space="preserve">пли </w:t>
      </w:r>
      <w:proofErr w:type="gramStart"/>
      <w:r w:rsidRPr="00901905">
        <w:rPr>
          <w:rStyle w:val="FontStyle11"/>
        </w:rPr>
        <w:t>документы</w:t>
      </w:r>
      <w:proofErr w:type="gramEnd"/>
      <w:r w:rsidRPr="00901905">
        <w:rPr>
          <w:rStyle w:val="FontStyle11"/>
        </w:rPr>
        <w:t xml:space="preserve"> </w:t>
      </w:r>
      <w:r w:rsidRPr="00901905">
        <w:rPr>
          <w:rStyle w:val="FontStyle14"/>
        </w:rPr>
        <w:t xml:space="preserve">подтверждающие полномочия </w:t>
      </w:r>
      <w:r w:rsidRPr="00901905">
        <w:rPr>
          <w:rStyle w:val="FontStyle11"/>
        </w:rPr>
        <w:t xml:space="preserve">представителя </w:t>
      </w:r>
      <w:r w:rsidRPr="00901905">
        <w:rPr>
          <w:rStyle w:val="FontStyle11"/>
        </w:rPr>
        <w:lastRenderedPageBreak/>
        <w:t xml:space="preserve">Клиента) при обращении Клиента в обособленное подразделение </w:t>
      </w:r>
      <w:r w:rsidRPr="00901905">
        <w:rPr>
          <w:rStyle w:val="FontStyle14"/>
        </w:rPr>
        <w:t>Исполнителя.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1"/>
        </w:rPr>
        <w:t>3.2.3.</w:t>
      </w:r>
      <w:r w:rsidRPr="00901905">
        <w:rPr>
          <w:rStyle w:val="FontStyle11"/>
        </w:rPr>
        <w:tab/>
      </w:r>
      <w:r w:rsidRPr="00901905">
        <w:rPr>
          <w:rStyle w:val="FontStyle14"/>
        </w:rPr>
        <w:t xml:space="preserve">Требовать от Клиента (представителя </w:t>
      </w:r>
      <w:r w:rsidRPr="00901905">
        <w:rPr>
          <w:rStyle w:val="FontStyle11"/>
        </w:rPr>
        <w:t xml:space="preserve">Клиента) предъявления </w:t>
      </w:r>
      <w:r w:rsidRPr="00901905">
        <w:rPr>
          <w:rStyle w:val="FontStyle14"/>
        </w:rPr>
        <w:t xml:space="preserve">Карты </w:t>
      </w:r>
      <w:r w:rsidRPr="00901905">
        <w:rPr>
          <w:rStyle w:val="FontStyle11"/>
        </w:rPr>
        <w:t xml:space="preserve">для </w:t>
      </w:r>
      <w:r w:rsidRPr="00901905">
        <w:rPr>
          <w:rStyle w:val="FontStyle14"/>
        </w:rPr>
        <w:t>осмотра.</w:t>
      </w:r>
    </w:p>
    <w:p w:rsidR="00BD1528" w:rsidRPr="00847E38" w:rsidRDefault="00BD1528" w:rsidP="00BD1528">
      <w:pPr>
        <w:pStyle w:val="ConsPlusNonformat"/>
        <w:jc w:val="both"/>
        <w:rPr>
          <w:rStyle w:val="FontStyle14"/>
          <w:u w:val="single"/>
        </w:rPr>
      </w:pPr>
      <w:r w:rsidRPr="00901905">
        <w:rPr>
          <w:rStyle w:val="FontStyle12"/>
          <w:b w:val="0"/>
        </w:rPr>
        <w:t>3.3.</w:t>
      </w:r>
      <w:r w:rsidRPr="00901905">
        <w:rPr>
          <w:rStyle w:val="FontStyle12"/>
          <w:b w:val="0"/>
        </w:rPr>
        <w:tab/>
      </w:r>
      <w:r w:rsidRPr="00847E38">
        <w:rPr>
          <w:rStyle w:val="FontStyle14"/>
          <w:b w:val="0"/>
          <w:u w:val="single"/>
        </w:rPr>
        <w:t>Клиент обязан: Поставка:</w:t>
      </w:r>
    </w:p>
    <w:p w:rsidR="00BD1528" w:rsidRPr="00901905" w:rsidRDefault="00BD1528" w:rsidP="00BD1528">
      <w:pPr>
        <w:pStyle w:val="ConsPlusNonformat"/>
        <w:jc w:val="both"/>
        <w:rPr>
          <w:rStyle w:val="FontStyle11"/>
        </w:rPr>
      </w:pPr>
      <w:r w:rsidRPr="00901905">
        <w:rPr>
          <w:rStyle w:val="FontStyle14"/>
        </w:rPr>
        <w:t>Производить предварительную оплату стоимости Карт в соответствии с условиями настоящего контракта.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Принимать в собственность Карты по накладной. Возмездное оказание услуг.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Производить предварительную оплату информационных услуг Исполнителя в соответствии с условиями настоящего контракта.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Предоставлять Карты в обособленное подразделение Исполнителя, в котором Клиент заключил настоящий контракт, для записи на Карты информации необходимой для получения товаров после предварительной оплаты на счета Исполнителя стоимости товаров, а также оплаты информационных услуг и агентского вознаграждения.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 xml:space="preserve">Использовать Карты только по назначению и в соответствии с правилами, установленными Исполнителем. Правила использования Карт, установленные Исполнителем. 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Предъявлять Карту для осмотра по требованию Исполнителя.</w:t>
      </w:r>
    </w:p>
    <w:p w:rsidR="00BD1528" w:rsidRDefault="00BD1528" w:rsidP="00BD1528">
      <w:pPr>
        <w:pStyle w:val="ConsPlusNonformat"/>
        <w:jc w:val="both"/>
        <w:rPr>
          <w:rStyle w:val="FontStyle14"/>
        </w:rPr>
      </w:pPr>
    </w:p>
    <w:p w:rsidR="00BD1528" w:rsidRDefault="00BD1528" w:rsidP="00BD1528">
      <w:pPr>
        <w:pStyle w:val="ConsPlusNonformat"/>
        <w:jc w:val="both"/>
        <w:rPr>
          <w:rStyle w:val="FontStyle14"/>
        </w:rPr>
      </w:pP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3.3.7.</w:t>
      </w:r>
      <w:r w:rsidRPr="00901905">
        <w:rPr>
          <w:rStyle w:val="FontStyle14"/>
        </w:rPr>
        <w:tab/>
        <w:t>Предоставлять Карту для проведения экспертизы по требованию исполнителя.</w:t>
      </w:r>
      <w:r w:rsidRPr="00901905">
        <w:rPr>
          <w:rStyle w:val="FontStyle14"/>
        </w:rPr>
        <w:br/>
        <w:t>Агентирование.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1"/>
        </w:rPr>
        <w:t>3.3.8.</w:t>
      </w:r>
      <w:r w:rsidRPr="00901905">
        <w:rPr>
          <w:rStyle w:val="FontStyle11"/>
        </w:rPr>
        <w:tab/>
      </w:r>
      <w:r w:rsidRPr="00901905">
        <w:rPr>
          <w:rStyle w:val="FontStyle14"/>
        </w:rPr>
        <w:t>Производить перечисление денежных средств, в порядке предварительной оплаты для исполнения.</w:t>
      </w:r>
      <w:r w:rsidRPr="00901905">
        <w:rPr>
          <w:rStyle w:val="FontStyle14"/>
        </w:rPr>
        <w:br/>
        <w:t>Исполнителем поручения по приобретению товаров у Продавцов.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3.3.9.</w:t>
      </w:r>
      <w:r w:rsidRPr="00901905">
        <w:rPr>
          <w:rStyle w:val="FontStyle14"/>
        </w:rPr>
        <w:tab/>
        <w:t>Производить предварительную оплату агентского вознаграждения Исполнителя в соответствии с условиями настоящего контракта.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1"/>
        </w:rPr>
        <w:t>3.3</w:t>
      </w:r>
      <w:r w:rsidRPr="00901905">
        <w:rPr>
          <w:rStyle w:val="FontStyle14"/>
        </w:rPr>
        <w:t>.10.</w:t>
      </w:r>
      <w:r w:rsidRPr="00901905">
        <w:rPr>
          <w:rStyle w:val="FontStyle14"/>
        </w:rPr>
        <w:tab/>
        <w:t>Подавать заявление о распределении информации о денежных средствах с электронного счета</w:t>
      </w:r>
      <w:r w:rsidRPr="00901905">
        <w:rPr>
          <w:rStyle w:val="FontStyle14"/>
        </w:rPr>
        <w:br/>
        <w:t>аналитического учета на Карты.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Контролировать остаток денежных средств, перечисленных в оплату товаров на счет Исполнителя.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Сохранять Чеки Оборудования.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1"/>
        </w:rPr>
        <w:t>3.3.13.</w:t>
      </w:r>
      <w:r w:rsidRPr="00901905">
        <w:rPr>
          <w:rStyle w:val="FontStyle11"/>
        </w:rPr>
        <w:tab/>
      </w:r>
      <w:r w:rsidRPr="00901905">
        <w:rPr>
          <w:rStyle w:val="FontStyle14"/>
        </w:rPr>
        <w:t xml:space="preserve">Подписывать и передавать Исполнителю накладные на товары в течение </w:t>
      </w:r>
      <w:r w:rsidRPr="00901905">
        <w:rPr>
          <w:rStyle w:val="FontStyle11"/>
        </w:rPr>
        <w:t xml:space="preserve">15 </w:t>
      </w:r>
      <w:r w:rsidRPr="00901905">
        <w:rPr>
          <w:rStyle w:val="FontStyle14"/>
        </w:rPr>
        <w:t>(Пятнадцати) дней с момента получения указанных накладных от Исполнителя.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В случае неполучения Исполнителем подписанной Клиентом накладной на товары или мотивированного отказа от подписания накладной на товары в сроки, указанные в настоящем пункте, считается, что накладная на товары подписана Клиентом и Клиент согласен с суммами и объемами, проставленными в накладной на товары.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proofErr w:type="gramStart"/>
      <w:r w:rsidRPr="00901905">
        <w:rPr>
          <w:rStyle w:val="FontStyle14"/>
        </w:rPr>
        <w:t xml:space="preserve">Выдавать доверенность представителю Клиента на осуществление следующих действий: подписание и подача заявления о распределении информации о денежных средствах с электронного счета аналитического учета на Карты, заявления по установлению суточных лимитов Карт, заявления о блокировке или восстановлении обслуживания Карт, заявления на сдачу Карт на экспертизу и на получение Карт после экспертизы, заявления на смену </w:t>
      </w:r>
      <w:proofErr w:type="spellStart"/>
      <w:r w:rsidRPr="00901905">
        <w:rPr>
          <w:rStyle w:val="FontStyle14"/>
        </w:rPr>
        <w:t>ПИН-кода</w:t>
      </w:r>
      <w:proofErr w:type="spellEnd"/>
      <w:r w:rsidRPr="00901905">
        <w:rPr>
          <w:rStyle w:val="FontStyle14"/>
        </w:rPr>
        <w:t xml:space="preserve"> Карт, заявления на ограничение по видам</w:t>
      </w:r>
      <w:proofErr w:type="gramEnd"/>
      <w:r w:rsidRPr="00901905">
        <w:rPr>
          <w:rStyle w:val="FontStyle14"/>
        </w:rPr>
        <w:t xml:space="preserve"> товаров, которые разрешено получать с использованием Карт; получение Отчетов; получение и подписание накладных на товары, Актов оказанных услуг и счетов-фактур.</w:t>
      </w:r>
    </w:p>
    <w:p w:rsidR="00BD1528" w:rsidRPr="00901905" w:rsidRDefault="00BD1528" w:rsidP="00BD1528">
      <w:pPr>
        <w:pStyle w:val="ConsPlusNonformat"/>
        <w:jc w:val="both"/>
        <w:rPr>
          <w:rStyle w:val="FontStyle11"/>
        </w:rPr>
      </w:pPr>
      <w:r w:rsidRPr="00901905">
        <w:rPr>
          <w:rStyle w:val="FontStyle14"/>
        </w:rPr>
        <w:t>Подписывать и передавать Исполнителю Акт оказанных услуг или предоставлять мотивированный отказ от подписания Акта оказанных услуг в течение 15 (Пятнадцати) дней с момента получения указанного Акта от Исполнителя.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proofErr w:type="gramStart"/>
      <w:r w:rsidRPr="00901905">
        <w:rPr>
          <w:rStyle w:val="FontStyle14"/>
        </w:rPr>
        <w:t>В случае неполучения Исполнителем подписанного Клиентом Акта оказанных услуг или мотивированного отказа от подписания Акта оказанных услуг в сроки, указанные в настоящем пункте, считается, что Акт оказанных услуг подписан Клиентом и Клиент согласен с суммами и объемами, проставленными в Акте оказанных услуг и услуги считаются принятыми Клиентом как оказанные надлежащим образом.</w:t>
      </w:r>
      <w:proofErr w:type="gramEnd"/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3.3.16.</w:t>
      </w:r>
      <w:r w:rsidRPr="00901905">
        <w:rPr>
          <w:rStyle w:val="FontStyle14"/>
        </w:rPr>
        <w:tab/>
        <w:t xml:space="preserve">Подписывать и передавать Исполнителю Акт сверок взаиморасчетов или предоставлять мотивированный отказ от подписания Акта сверок взаиморасчетов в течение </w:t>
      </w:r>
      <w:r w:rsidRPr="00901905">
        <w:rPr>
          <w:rStyle w:val="FontStyle11"/>
        </w:rPr>
        <w:t xml:space="preserve">15 </w:t>
      </w:r>
      <w:r w:rsidRPr="00901905">
        <w:rPr>
          <w:rStyle w:val="FontStyle14"/>
        </w:rPr>
        <w:t>(Пятнадцати) дней с момента получения указанного Акта от Исполнителя.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lastRenderedPageBreak/>
        <w:t>В случае неполучения Исполнителем подписанного Клиентом Акта сверок взаиморасчетов или мотивированного отказа от подписания Акта сверок взаиморасчетов в сроки, указанные в настоящем пункте, считается, что Акт сверок взаиморасчетов подписан Клиентом и Клиент согласен с суммами и объемами, проставленными в Акте сверок взаиморасчетов.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3.4.</w:t>
      </w:r>
      <w:r w:rsidRPr="00901905">
        <w:rPr>
          <w:rStyle w:val="FontStyle14"/>
        </w:rPr>
        <w:tab/>
        <w:t>Клиент имеет право;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Подавать заявления на ограничения по видам товаров, которые разрешено получать с использованием Карт.</w:t>
      </w:r>
    </w:p>
    <w:p w:rsidR="00BD1528" w:rsidRPr="00901905" w:rsidRDefault="00BD1528" w:rsidP="00BD1528">
      <w:pPr>
        <w:pStyle w:val="ConsPlusNonformat"/>
        <w:jc w:val="both"/>
        <w:rPr>
          <w:rStyle w:val="FontStyle11"/>
        </w:rPr>
      </w:pPr>
      <w:r w:rsidRPr="00901905">
        <w:rPr>
          <w:rStyle w:val="FontStyle14"/>
        </w:rPr>
        <w:t xml:space="preserve">Подавать </w:t>
      </w:r>
      <w:proofErr w:type="gramStart"/>
      <w:r w:rsidRPr="00901905">
        <w:rPr>
          <w:rStyle w:val="FontStyle14"/>
        </w:rPr>
        <w:t>заявлен</w:t>
      </w:r>
      <w:proofErr w:type="gramEnd"/>
      <w:r w:rsidRPr="00901905">
        <w:rPr>
          <w:rStyle w:val="FontStyle14"/>
        </w:rPr>
        <w:t xml:space="preserve">: на смену </w:t>
      </w:r>
      <w:proofErr w:type="spellStart"/>
      <w:r w:rsidRPr="00901905">
        <w:rPr>
          <w:rStyle w:val="FontStyle14"/>
        </w:rPr>
        <w:t>ПИН-кода</w:t>
      </w:r>
      <w:proofErr w:type="spellEnd"/>
      <w:r w:rsidRPr="00901905">
        <w:rPr>
          <w:rStyle w:val="FontStyle14"/>
        </w:rPr>
        <w:t xml:space="preserve"> карт.</w:t>
      </w:r>
    </w:p>
    <w:p w:rsidR="00BD1528" w:rsidRPr="00901905" w:rsidRDefault="00BD1528" w:rsidP="00BD1528">
      <w:pPr>
        <w:pStyle w:val="ConsPlusNonformat"/>
        <w:jc w:val="both"/>
        <w:rPr>
          <w:rStyle w:val="FontStyle11"/>
        </w:rPr>
      </w:pPr>
      <w:r w:rsidRPr="00901905">
        <w:rPr>
          <w:rStyle w:val="FontStyle14"/>
        </w:rPr>
        <w:t xml:space="preserve">Подавать </w:t>
      </w:r>
      <w:r w:rsidRPr="00901905">
        <w:rPr>
          <w:rStyle w:val="FontStyle13"/>
        </w:rPr>
        <w:t xml:space="preserve">Заявления </w:t>
      </w:r>
      <w:r w:rsidRPr="00901905">
        <w:rPr>
          <w:rStyle w:val="FontStyle14"/>
        </w:rPr>
        <w:t xml:space="preserve">по </w:t>
      </w:r>
      <w:r w:rsidRPr="00901905">
        <w:rPr>
          <w:rStyle w:val="FontStyle11"/>
        </w:rPr>
        <w:t xml:space="preserve">установлению суточных </w:t>
      </w:r>
      <w:r w:rsidRPr="00901905">
        <w:rPr>
          <w:rStyle w:val="FontStyle14"/>
        </w:rPr>
        <w:t>лимитов Карт.</w:t>
      </w:r>
    </w:p>
    <w:p w:rsidR="00BD1528" w:rsidRPr="00901905" w:rsidRDefault="00BD1528" w:rsidP="00BD1528">
      <w:pPr>
        <w:pStyle w:val="ConsPlusNonformat"/>
        <w:jc w:val="both"/>
        <w:rPr>
          <w:rStyle w:val="FontStyle11"/>
        </w:rPr>
      </w:pPr>
      <w:r w:rsidRPr="00901905">
        <w:rPr>
          <w:rStyle w:val="FontStyle14"/>
        </w:rPr>
        <w:t>Подавать заявления о блокировке или восстановлении обслуживания Карт.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  <w:i w:val="0"/>
        </w:rPr>
        <w:t>3.4.5.</w:t>
      </w:r>
      <w:r w:rsidRPr="00901905">
        <w:rPr>
          <w:rStyle w:val="FontStyle14"/>
        </w:rPr>
        <w:tab/>
        <w:t xml:space="preserve">Передавать Карты </w:t>
      </w:r>
      <w:r w:rsidRPr="00901905">
        <w:rPr>
          <w:rStyle w:val="FontStyle11"/>
        </w:rPr>
        <w:t xml:space="preserve">на </w:t>
      </w:r>
      <w:r w:rsidRPr="00901905">
        <w:rPr>
          <w:rStyle w:val="FontStyle14"/>
        </w:rPr>
        <w:t xml:space="preserve">экспертизу в </w:t>
      </w:r>
      <w:r w:rsidRPr="00901905">
        <w:rPr>
          <w:rStyle w:val="FontStyle11"/>
        </w:rPr>
        <w:t xml:space="preserve">случае их некорректной </w:t>
      </w:r>
      <w:r w:rsidRPr="00901905">
        <w:rPr>
          <w:rStyle w:val="FontStyle14"/>
        </w:rPr>
        <w:t xml:space="preserve">работы в соответствии с </w:t>
      </w:r>
      <w:r w:rsidRPr="00901905">
        <w:rPr>
          <w:rStyle w:val="FontStyle11"/>
        </w:rPr>
        <w:t>правилами,</w:t>
      </w:r>
      <w:r w:rsidRPr="00901905">
        <w:rPr>
          <w:rStyle w:val="FontStyle11"/>
        </w:rPr>
        <w:br/>
      </w:r>
      <w:r w:rsidRPr="00901905">
        <w:rPr>
          <w:rStyle w:val="FontStyle14"/>
        </w:rPr>
        <w:t>установленными Исполнителем.</w:t>
      </w:r>
    </w:p>
    <w:p w:rsidR="00BD1528" w:rsidRPr="00901905" w:rsidRDefault="00BD1528" w:rsidP="00BD1528">
      <w:pPr>
        <w:pStyle w:val="ConsPlusNonformat"/>
        <w:jc w:val="both"/>
        <w:rPr>
          <w:rStyle w:val="FontStyle14"/>
        </w:rPr>
      </w:pPr>
      <w:r w:rsidRPr="00901905">
        <w:rPr>
          <w:rStyle w:val="FontStyle14"/>
        </w:rPr>
        <w:t>3.4.6.</w:t>
      </w:r>
      <w:r w:rsidRPr="00901905">
        <w:rPr>
          <w:rStyle w:val="FontStyle14"/>
        </w:rPr>
        <w:tab/>
        <w:t>Уведомлять Исполнителя в письменном виде об утрате Карты.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1"/>
        </w:rPr>
      </w:pPr>
      <w:r w:rsidRPr="00901905">
        <w:rPr>
          <w:rFonts w:ascii="Times New Roman" w:hAnsi="Times New Roman" w:cs="Times New Roman"/>
        </w:rPr>
        <w:t xml:space="preserve">3.4.7. В течение одного года с момента выдачи Карты требовать ее замены, если Карта оказалась </w:t>
      </w:r>
      <w:r w:rsidRPr="00901905">
        <w:rPr>
          <w:rFonts w:ascii="Times New Roman" w:hAnsi="Times New Roman" w:cs="Times New Roman"/>
          <w:spacing w:val="-1"/>
        </w:rPr>
        <w:t>неработоспособной вследствие заводского дефекта или выхода из строя не по вине Клиента.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E237C1" w:rsidRDefault="00BD1528" w:rsidP="00BD1528">
      <w:pPr>
        <w:pStyle w:val="ConsPlusNonformat"/>
        <w:jc w:val="center"/>
        <w:rPr>
          <w:rFonts w:ascii="Times New Roman" w:hAnsi="Times New Roman" w:cs="Times New Roman"/>
          <w:b/>
          <w:spacing w:val="-1"/>
        </w:rPr>
      </w:pPr>
      <w:r w:rsidRPr="00E237C1">
        <w:rPr>
          <w:rFonts w:ascii="Times New Roman" w:hAnsi="Times New Roman" w:cs="Times New Roman"/>
          <w:b/>
          <w:spacing w:val="-1"/>
        </w:rPr>
        <w:t>4. ЦЕНА КОНТРАКТА И ПОРЯДОК РАСЧЕТОВ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1"/>
        </w:rPr>
      </w:pPr>
      <w:r w:rsidRPr="00901905">
        <w:rPr>
          <w:rFonts w:ascii="Times New Roman" w:hAnsi="Times New Roman" w:cs="Times New Roman"/>
          <w:spacing w:val="-1"/>
        </w:rPr>
        <w:t xml:space="preserve">4.1 Поставляемая продукция и оказываемые услуги оплачиваются по ценам протокола открытого аукциона на размещение муниципального: </w:t>
      </w:r>
      <w:r w:rsidRPr="00901905">
        <w:rPr>
          <w:rFonts w:ascii="Times New Roman" w:hAnsi="Times New Roman" w:cs="Times New Roman"/>
          <w:spacing w:val="-1"/>
          <w:u w:val="single"/>
        </w:rPr>
        <w:t xml:space="preserve">  №      от  «   »             20</w:t>
      </w:r>
      <w:r>
        <w:rPr>
          <w:rFonts w:ascii="Times New Roman" w:hAnsi="Times New Roman" w:cs="Times New Roman"/>
          <w:spacing w:val="-1"/>
          <w:u w:val="single"/>
        </w:rPr>
        <w:t>10</w:t>
      </w:r>
      <w:r w:rsidRPr="00901905">
        <w:rPr>
          <w:rFonts w:ascii="Times New Roman" w:hAnsi="Times New Roman" w:cs="Times New Roman"/>
          <w:spacing w:val="-1"/>
          <w:u w:val="single"/>
        </w:rPr>
        <w:t xml:space="preserve"> года</w:t>
      </w:r>
      <w:proofErr w:type="gramStart"/>
      <w:r w:rsidRPr="00901905">
        <w:rPr>
          <w:rFonts w:ascii="Times New Roman" w:hAnsi="Times New Roman" w:cs="Times New Roman"/>
          <w:spacing w:val="-1"/>
          <w:u w:val="single"/>
        </w:rPr>
        <w:t xml:space="preserve"> </w:t>
      </w:r>
      <w:r w:rsidRPr="00901905">
        <w:rPr>
          <w:rFonts w:ascii="Times New Roman" w:hAnsi="Times New Roman" w:cs="Times New Roman"/>
          <w:spacing w:val="-1"/>
        </w:rPr>
        <w:t>,</w:t>
      </w:r>
      <w:proofErr w:type="gramEnd"/>
      <w:r w:rsidRPr="00901905">
        <w:rPr>
          <w:rFonts w:ascii="Times New Roman" w:hAnsi="Times New Roman" w:cs="Times New Roman"/>
          <w:spacing w:val="-1"/>
        </w:rPr>
        <w:t xml:space="preserve"> подписанного Председателем единой комиссии </w:t>
      </w:r>
      <w:r>
        <w:rPr>
          <w:rFonts w:ascii="Times New Roman" w:hAnsi="Times New Roman" w:cs="Times New Roman"/>
          <w:spacing w:val="-1"/>
        </w:rPr>
        <w:t>Тюриным С.А.</w:t>
      </w:r>
      <w:r w:rsidRPr="00901905">
        <w:rPr>
          <w:rFonts w:ascii="Times New Roman" w:hAnsi="Times New Roman" w:cs="Times New Roman"/>
          <w:spacing w:val="-1"/>
        </w:rPr>
        <w:t>, членами единой комиссии и представителем Поставщика.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1"/>
        </w:rPr>
      </w:pPr>
      <w:r w:rsidRPr="00901905">
        <w:rPr>
          <w:rFonts w:ascii="Times New Roman" w:hAnsi="Times New Roman" w:cs="Times New Roman"/>
          <w:spacing w:val="-1"/>
        </w:rPr>
        <w:t>4.2</w:t>
      </w:r>
      <w:r>
        <w:rPr>
          <w:rFonts w:ascii="Times New Roman" w:hAnsi="Times New Roman" w:cs="Times New Roman"/>
          <w:spacing w:val="-1"/>
        </w:rPr>
        <w:t xml:space="preserve">. </w:t>
      </w:r>
      <w:r w:rsidRPr="00901905">
        <w:rPr>
          <w:rFonts w:ascii="Times New Roman" w:hAnsi="Times New Roman" w:cs="Times New Roman"/>
          <w:spacing w:val="-1"/>
        </w:rPr>
        <w:t xml:space="preserve">Цена контракта составляет </w:t>
      </w:r>
      <w:proofErr w:type="spellStart"/>
      <w:r w:rsidRPr="00901905">
        <w:rPr>
          <w:rFonts w:ascii="Times New Roman" w:hAnsi="Times New Roman" w:cs="Times New Roman"/>
          <w:spacing w:val="-1"/>
        </w:rPr>
        <w:t>______________________________</w:t>
      </w:r>
      <w:r>
        <w:rPr>
          <w:rFonts w:ascii="Times New Roman" w:hAnsi="Times New Roman" w:cs="Times New Roman"/>
          <w:spacing w:val="-1"/>
        </w:rPr>
        <w:t>р</w:t>
      </w:r>
      <w:r w:rsidRPr="00901905">
        <w:rPr>
          <w:rFonts w:ascii="Times New Roman" w:hAnsi="Times New Roman" w:cs="Times New Roman"/>
          <w:spacing w:val="-1"/>
          <w:u w:val="single"/>
        </w:rPr>
        <w:t>ублей</w:t>
      </w:r>
      <w:proofErr w:type="spellEnd"/>
      <w:r w:rsidRPr="00901905">
        <w:rPr>
          <w:rFonts w:ascii="Times New Roman" w:hAnsi="Times New Roman" w:cs="Times New Roman"/>
          <w:spacing w:val="-1"/>
          <w:u w:val="single"/>
        </w:rPr>
        <w:t xml:space="preserve"> </w:t>
      </w:r>
      <w:proofErr w:type="gramStart"/>
      <w:r w:rsidRPr="00901905">
        <w:rPr>
          <w:rFonts w:ascii="Times New Roman" w:hAnsi="Times New Roman" w:cs="Times New Roman"/>
          <w:spacing w:val="-1"/>
          <w:u w:val="single"/>
        </w:rPr>
        <w:t xml:space="preserve">( </w:t>
      </w:r>
      <w:proofErr w:type="spellStart"/>
      <w:proofErr w:type="gramEnd"/>
      <w:r w:rsidRPr="00901905">
        <w:rPr>
          <w:rFonts w:ascii="Times New Roman" w:hAnsi="Times New Roman" w:cs="Times New Roman"/>
          <w:spacing w:val="-1"/>
        </w:rPr>
        <w:t>_______________________________________</w:t>
      </w:r>
      <w:r w:rsidRPr="00901905">
        <w:rPr>
          <w:rFonts w:ascii="Times New Roman" w:hAnsi="Times New Roman" w:cs="Times New Roman"/>
          <w:spacing w:val="-1"/>
          <w:u w:val="single"/>
        </w:rPr>
        <w:t>копеек</w:t>
      </w:r>
      <w:proofErr w:type="spellEnd"/>
      <w:r w:rsidRPr="00901905">
        <w:rPr>
          <w:rFonts w:ascii="Times New Roman" w:hAnsi="Times New Roman" w:cs="Times New Roman"/>
          <w:spacing w:val="-1"/>
          <w:u w:val="single"/>
        </w:rPr>
        <w:t>),</w:t>
      </w:r>
      <w:r w:rsidRPr="00901905">
        <w:rPr>
          <w:rFonts w:ascii="Times New Roman" w:hAnsi="Times New Roman" w:cs="Times New Roman"/>
          <w:spacing w:val="-1"/>
        </w:rPr>
        <w:t xml:space="preserve"> включает в себя НДС. Оплата продукции и услуг производится по мере поступления денежных средств  из местного бюджета на данную статью расходов.</w:t>
      </w:r>
    </w:p>
    <w:p w:rsidR="00BD1528" w:rsidRDefault="00BD1528" w:rsidP="00BD1528">
      <w:pPr>
        <w:pStyle w:val="ConsPlusNonformat"/>
        <w:rPr>
          <w:rFonts w:ascii="Times New Roman" w:hAnsi="Times New Roman" w:cs="Times New Roman"/>
          <w:spacing w:val="-4"/>
        </w:rPr>
      </w:pP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4"/>
        </w:rPr>
        <w:t>Поставка: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4.3. Стоимость Карт устанавливается Исполнителем самостоятельно и указывается в счетах Исполнителя, выставляемых на оплату Карт. Стоимость Карты включает НДС 18%.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Оплата стоимости Карт производится авансовым платежом путем перечисления денежных средств на расчетный счет Исполнителя, указанный в п. 9.1.1. настоящего договора или путем внесения денежных сре</w:t>
      </w:r>
      <w:proofErr w:type="gramStart"/>
      <w:r w:rsidRPr="00901905">
        <w:rPr>
          <w:rFonts w:ascii="Times New Roman" w:hAnsi="Times New Roman" w:cs="Times New Roman"/>
        </w:rPr>
        <w:t>дств в к</w:t>
      </w:r>
      <w:proofErr w:type="gramEnd"/>
      <w:r w:rsidRPr="00901905">
        <w:rPr>
          <w:rFonts w:ascii="Times New Roman" w:hAnsi="Times New Roman" w:cs="Times New Roman"/>
        </w:rPr>
        <w:t>ассу Исполнителя.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2"/>
        </w:rPr>
        <w:t>Возмездное оказание услуг: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6"/>
        </w:rPr>
        <w:t>4.4.</w:t>
      </w:r>
      <w:r w:rsidRPr="00901905">
        <w:rPr>
          <w:rFonts w:ascii="Times New Roman" w:hAnsi="Times New Roman" w:cs="Times New Roman"/>
        </w:rPr>
        <w:tab/>
        <w:t>Стоимость информационных услуг Исполнителя составляет 1,9 % (Одна целая девять десятых процента) от суммы оплаты за товары, информация о которой заносится на Карты Клиента. Стоимость информационных услуг включает НДС 18%.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Оплата стоимости информационных услуг производится Клиентом авансовым платежом путем перечисления денежных средств на расчетный счет Исполнителя, указанный в п. 9.1.1. настоящего договора или путем внесения денежных сре</w:t>
      </w:r>
      <w:proofErr w:type="gramStart"/>
      <w:r w:rsidRPr="00901905">
        <w:rPr>
          <w:rFonts w:ascii="Times New Roman" w:hAnsi="Times New Roman" w:cs="Times New Roman"/>
        </w:rPr>
        <w:t>дств в к</w:t>
      </w:r>
      <w:proofErr w:type="gramEnd"/>
      <w:r w:rsidRPr="00901905">
        <w:rPr>
          <w:rFonts w:ascii="Times New Roman" w:hAnsi="Times New Roman" w:cs="Times New Roman"/>
        </w:rPr>
        <w:t>ассу Исполнителя.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3"/>
        </w:rPr>
        <w:t>Агентирование: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6"/>
        </w:rPr>
        <w:t>4.5.</w:t>
      </w:r>
      <w:r w:rsidRPr="00901905">
        <w:rPr>
          <w:rFonts w:ascii="Times New Roman" w:hAnsi="Times New Roman" w:cs="Times New Roman"/>
        </w:rPr>
        <w:tab/>
      </w:r>
      <w:r w:rsidRPr="00901905">
        <w:rPr>
          <w:rFonts w:ascii="Times New Roman" w:hAnsi="Times New Roman" w:cs="Times New Roman"/>
          <w:spacing w:val="-1"/>
        </w:rPr>
        <w:t xml:space="preserve">Стоимость агентского вознаграждения Исполнителя составляет 0,1 % (Ноль целых одна десятая процента) от </w:t>
      </w:r>
      <w:r w:rsidRPr="00901905">
        <w:rPr>
          <w:rFonts w:ascii="Times New Roman" w:hAnsi="Times New Roman" w:cs="Times New Roman"/>
        </w:rPr>
        <w:t>суммы оплаты за товары, информация о которой заносится на Карты Клиента. Стоимость агентского вознаграждения включает НДС 18%.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1"/>
        </w:rPr>
        <w:t xml:space="preserve">Оплата стоимости агентского вознаграждения производится Клиентом авансовым платежом путем перечисления </w:t>
      </w:r>
      <w:r w:rsidRPr="00901905">
        <w:rPr>
          <w:rFonts w:ascii="Times New Roman" w:hAnsi="Times New Roman" w:cs="Times New Roman"/>
        </w:rPr>
        <w:t>денежных средств на расчетный счет Исполнителя, указанный в п. 9.1.1. настоящего договора или путем внесения денежных сре</w:t>
      </w:r>
      <w:proofErr w:type="gramStart"/>
      <w:r w:rsidRPr="00901905">
        <w:rPr>
          <w:rFonts w:ascii="Times New Roman" w:hAnsi="Times New Roman" w:cs="Times New Roman"/>
        </w:rPr>
        <w:t>дств в к</w:t>
      </w:r>
      <w:proofErr w:type="gramEnd"/>
      <w:r w:rsidRPr="00901905">
        <w:rPr>
          <w:rFonts w:ascii="Times New Roman" w:hAnsi="Times New Roman" w:cs="Times New Roman"/>
        </w:rPr>
        <w:t>ассу Исполнителя.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1"/>
        </w:rPr>
        <w:t xml:space="preserve">4.5.1. Клиент производит перечисление денежных средств </w:t>
      </w:r>
      <w:proofErr w:type="gramStart"/>
      <w:r w:rsidRPr="00901905">
        <w:rPr>
          <w:rFonts w:ascii="Times New Roman" w:hAnsi="Times New Roman" w:cs="Times New Roman"/>
          <w:spacing w:val="-1"/>
        </w:rPr>
        <w:t>в порядке предварительной оплаты для исполнения Исполнителем поручения по приобретению товаров у Продавцов путем внесения денежных средств на расчетный счет</w:t>
      </w:r>
      <w:proofErr w:type="gramEnd"/>
      <w:r w:rsidRPr="00901905">
        <w:rPr>
          <w:rFonts w:ascii="Times New Roman" w:hAnsi="Times New Roman" w:cs="Times New Roman"/>
          <w:spacing w:val="-1"/>
        </w:rPr>
        <w:t xml:space="preserve"> Исполнителя, указанный в п. 9.1.2. настоящего договора или путем внесения денежных средств в кассу Исполнителя.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 xml:space="preserve">Сумма денежных средств, перечисляемая Клиентом в порядке предварительной оплаты для исполнения </w:t>
      </w:r>
      <w:r w:rsidRPr="00901905">
        <w:rPr>
          <w:rFonts w:ascii="Times New Roman" w:hAnsi="Times New Roman" w:cs="Times New Roman"/>
          <w:spacing w:val="-1"/>
        </w:rPr>
        <w:t>Исполнителем поручения по приобретению товаров у Продавцов, определяется Клиентом самостоятельно.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При перечислении денежных средств по настоящему договору Клиент обязан указывать в платежном поручении дату и номер настоящего договора, а также назначение платежа: оплата за товар.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847E38" w:rsidRDefault="00BD1528" w:rsidP="00BD1528">
      <w:pPr>
        <w:pStyle w:val="ConsPlusNonformat"/>
        <w:jc w:val="center"/>
        <w:rPr>
          <w:rFonts w:ascii="Times New Roman" w:hAnsi="Times New Roman" w:cs="Times New Roman"/>
          <w:b/>
          <w:i/>
          <w:spacing w:val="-1"/>
        </w:rPr>
      </w:pPr>
      <w:r w:rsidRPr="00847E38">
        <w:rPr>
          <w:rFonts w:ascii="Times New Roman" w:hAnsi="Times New Roman" w:cs="Times New Roman"/>
          <w:b/>
          <w:i/>
          <w:spacing w:val="-1"/>
        </w:rPr>
        <w:t>5. ОТВЕТСТВЕННОСТЬ СТОРОН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8"/>
        </w:rPr>
      </w:pPr>
      <w:r w:rsidRPr="00901905">
        <w:rPr>
          <w:rFonts w:ascii="Times New Roman" w:hAnsi="Times New Roman" w:cs="Times New Roman"/>
          <w:spacing w:val="-1"/>
        </w:rPr>
        <w:t>За невыполнение или ненадлежащее выполнение обязательств по настоящему контракту Стороны несут имущественную ответственность в соответствии с действующим законодательством Российской Федерации.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8"/>
        </w:rPr>
      </w:pPr>
      <w:r w:rsidRPr="00901905">
        <w:rPr>
          <w:rFonts w:ascii="Times New Roman" w:hAnsi="Times New Roman" w:cs="Times New Roman"/>
        </w:rPr>
        <w:t>Возмещение ущерба, убытков и уплата штрафов и пеней не освобождает виновную сторону от выполнения своих обязательств по настоящему контракту.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8"/>
        </w:rPr>
      </w:pPr>
      <w:r w:rsidRPr="00901905">
        <w:rPr>
          <w:rFonts w:ascii="Times New Roman" w:hAnsi="Times New Roman" w:cs="Times New Roman"/>
        </w:rPr>
        <w:t xml:space="preserve"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</w:t>
      </w:r>
      <w:r w:rsidRPr="00901905">
        <w:rPr>
          <w:rFonts w:ascii="Times New Roman" w:hAnsi="Times New Roman" w:cs="Times New Roman"/>
        </w:rPr>
        <w:lastRenderedPageBreak/>
        <w:t xml:space="preserve">есть чрезвычайных и непредотвратимых при данных условиях обстоятельств. К таким обстоятельствам не относятся, в </w:t>
      </w:r>
      <w:r w:rsidRPr="00901905">
        <w:rPr>
          <w:rFonts w:ascii="Times New Roman" w:hAnsi="Times New Roman" w:cs="Times New Roman"/>
          <w:spacing w:val="-1"/>
        </w:rPr>
        <w:t xml:space="preserve">частности, нарушение обязанностей со стороны контрагентов должника, отсутствие на рынке нужных для исполнения </w:t>
      </w:r>
      <w:r w:rsidRPr="00901905">
        <w:rPr>
          <w:rFonts w:ascii="Times New Roman" w:hAnsi="Times New Roman" w:cs="Times New Roman"/>
        </w:rPr>
        <w:t>товаров, отсутствие у должника необходимых денежных средств.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  <w:spacing w:val="-8"/>
        </w:rPr>
      </w:pPr>
    </w:p>
    <w:p w:rsidR="00BD1528" w:rsidRPr="00847E38" w:rsidRDefault="00BD1528" w:rsidP="00BD1528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847E38">
        <w:rPr>
          <w:rFonts w:ascii="Times New Roman" w:hAnsi="Times New Roman" w:cs="Times New Roman"/>
          <w:b/>
          <w:i/>
        </w:rPr>
        <w:t>6. РАССМОТРЕНИЕ СПОРОВ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9"/>
        </w:rPr>
      </w:pPr>
      <w:r w:rsidRPr="00901905">
        <w:rPr>
          <w:rFonts w:ascii="Times New Roman" w:hAnsi="Times New Roman" w:cs="Times New Roman"/>
          <w:spacing w:val="-1"/>
        </w:rPr>
        <w:t>Все споры и разногласия, возникшие при исполнении настоящего контракта, разрешаются путем переговоров.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8"/>
        </w:rPr>
      </w:pPr>
      <w:r w:rsidRPr="00901905">
        <w:rPr>
          <w:rFonts w:ascii="Times New Roman" w:hAnsi="Times New Roman" w:cs="Times New Roman"/>
          <w:spacing w:val="-2"/>
        </w:rPr>
        <w:t xml:space="preserve">В случае возникновения разногласий по количеству выбранных товаров, их стоимости, Стороны считают, что </w:t>
      </w:r>
      <w:r w:rsidRPr="00901905">
        <w:rPr>
          <w:rFonts w:ascii="Times New Roman" w:hAnsi="Times New Roman" w:cs="Times New Roman"/>
          <w:spacing w:val="-1"/>
        </w:rPr>
        <w:t xml:space="preserve">достоверной является </w:t>
      </w:r>
      <w:proofErr w:type="gramStart"/>
      <w:r w:rsidRPr="00901905">
        <w:rPr>
          <w:rFonts w:ascii="Times New Roman" w:hAnsi="Times New Roman" w:cs="Times New Roman"/>
          <w:spacing w:val="-1"/>
        </w:rPr>
        <w:t>информация</w:t>
      </w:r>
      <w:proofErr w:type="gramEnd"/>
      <w:r w:rsidRPr="00901905">
        <w:rPr>
          <w:rFonts w:ascii="Times New Roman" w:hAnsi="Times New Roman" w:cs="Times New Roman"/>
          <w:spacing w:val="-1"/>
        </w:rPr>
        <w:t xml:space="preserve"> указанная на Чеке Оборудования, контрольном чеке Оборудования (второй экземпляр </w:t>
      </w:r>
      <w:r w:rsidRPr="00901905">
        <w:rPr>
          <w:rFonts w:ascii="Times New Roman" w:hAnsi="Times New Roman" w:cs="Times New Roman"/>
        </w:rPr>
        <w:t>Чека Оборудования, остающийся у Исполнителя) и/или в Отчете.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8"/>
        </w:rPr>
      </w:pPr>
      <w:r w:rsidRPr="00901905">
        <w:rPr>
          <w:rFonts w:ascii="Times New Roman" w:hAnsi="Times New Roman" w:cs="Times New Roman"/>
        </w:rPr>
        <w:t>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контракта.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8"/>
        </w:rPr>
      </w:pPr>
      <w:r w:rsidRPr="00901905">
        <w:rPr>
          <w:rFonts w:ascii="Times New Roman" w:hAnsi="Times New Roman" w:cs="Times New Roman"/>
        </w:rPr>
        <w:t xml:space="preserve">Сторона, получившая претензию, обязана представить Стороне - предъявителю претензии обоснованный </w:t>
      </w:r>
      <w:r w:rsidRPr="00901905">
        <w:rPr>
          <w:rFonts w:ascii="Times New Roman" w:hAnsi="Times New Roman" w:cs="Times New Roman"/>
          <w:spacing w:val="-1"/>
        </w:rPr>
        <w:t>отзыв с приложением к нему необходимых документов в течение 15 (Пятнадцати) дней с момента получения претензии.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8"/>
        </w:rPr>
      </w:pPr>
      <w:r w:rsidRPr="00901905">
        <w:rPr>
          <w:rFonts w:ascii="Times New Roman" w:hAnsi="Times New Roman" w:cs="Times New Roman"/>
        </w:rPr>
        <w:t>Если в ответе на претензию Сторона не отказывается уплатить (или исполнить иное действие), но не указывает конкретный срок оплаты, претензия не считается удовлетворенной.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8"/>
        </w:rPr>
      </w:pPr>
      <w:r w:rsidRPr="00901905">
        <w:rPr>
          <w:rFonts w:ascii="Times New Roman" w:hAnsi="Times New Roman" w:cs="Times New Roman"/>
        </w:rPr>
        <w:t xml:space="preserve">При не достижении согласия, а именно: полный или частичный отказ в удовлетворении претензии, </w:t>
      </w:r>
      <w:r w:rsidRPr="00901905">
        <w:rPr>
          <w:rFonts w:ascii="Times New Roman" w:hAnsi="Times New Roman" w:cs="Times New Roman"/>
          <w:spacing w:val="-1"/>
        </w:rPr>
        <w:t xml:space="preserve">непредставление ответа на претензию в срок, указанный в п. 6.4. настоящего контракта, спор подлежит разрешению в </w:t>
      </w:r>
      <w:r w:rsidRPr="00901905">
        <w:rPr>
          <w:rFonts w:ascii="Times New Roman" w:hAnsi="Times New Roman" w:cs="Times New Roman"/>
        </w:rPr>
        <w:t>суде в соответствии с его регламентом.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8"/>
        </w:rPr>
      </w:pPr>
    </w:p>
    <w:p w:rsidR="00BD1528" w:rsidRPr="00E237C1" w:rsidRDefault="00BD1528" w:rsidP="00BD152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7C1">
        <w:rPr>
          <w:rFonts w:ascii="Times New Roman" w:hAnsi="Times New Roman" w:cs="Times New Roman"/>
          <w:b/>
        </w:rPr>
        <w:t>7.   УСЛОВИЯ И ПОРЯДОК РАСТОРЖЕНИЯ КОНТРАКТА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7.1. Контракт</w:t>
      </w:r>
      <w:r>
        <w:rPr>
          <w:rFonts w:ascii="Times New Roman" w:hAnsi="Times New Roman" w:cs="Times New Roman"/>
        </w:rPr>
        <w:t>,</w:t>
      </w:r>
      <w:r w:rsidRPr="00901905">
        <w:rPr>
          <w:rFonts w:ascii="Times New Roman" w:hAnsi="Times New Roman" w:cs="Times New Roman"/>
        </w:rPr>
        <w:t xml:space="preserve"> может быть</w:t>
      </w:r>
      <w:r>
        <w:rPr>
          <w:rFonts w:ascii="Times New Roman" w:hAnsi="Times New Roman" w:cs="Times New Roman"/>
        </w:rPr>
        <w:t>,</w:t>
      </w:r>
      <w:r w:rsidRPr="00901905">
        <w:rPr>
          <w:rFonts w:ascii="Times New Roman" w:hAnsi="Times New Roman" w:cs="Times New Roman"/>
        </w:rPr>
        <w:t xml:space="preserve"> расторгнут по требованию одной из сторон. При этом сторона, желающая расторгнуть контракт, обязана в письменном виде предупредить об этом другую сторону не менее чем за 30 (Тридцать) календарных дней до предполагаемой даты расторжения настоящего контракта.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E237C1" w:rsidRDefault="00BD1528" w:rsidP="00BD152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7C1">
        <w:rPr>
          <w:rFonts w:ascii="Times New Roman" w:hAnsi="Times New Roman" w:cs="Times New Roman"/>
          <w:b/>
        </w:rPr>
        <w:t>8.   ПРОЧИЕ УСЛОВИЯ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  <w:spacing w:val="-9"/>
          <w:u w:val="single"/>
        </w:rPr>
      </w:pPr>
      <w:r w:rsidRPr="00901905">
        <w:rPr>
          <w:rFonts w:ascii="Times New Roman" w:hAnsi="Times New Roman" w:cs="Times New Roman"/>
          <w:spacing w:val="-1"/>
        </w:rPr>
        <w:t>Настоящий контра</w:t>
      </w:r>
      <w:proofErr w:type="gramStart"/>
      <w:r w:rsidRPr="00901905">
        <w:rPr>
          <w:rFonts w:ascii="Times New Roman" w:hAnsi="Times New Roman" w:cs="Times New Roman"/>
          <w:spacing w:val="-1"/>
        </w:rPr>
        <w:t>кт вст</w:t>
      </w:r>
      <w:proofErr w:type="gramEnd"/>
      <w:r w:rsidRPr="00901905">
        <w:rPr>
          <w:rFonts w:ascii="Times New Roman" w:hAnsi="Times New Roman" w:cs="Times New Roman"/>
          <w:spacing w:val="-1"/>
        </w:rPr>
        <w:t xml:space="preserve">упает в действие с даты подписания обеими сторонами и действует </w:t>
      </w:r>
      <w:r w:rsidRPr="00901905">
        <w:rPr>
          <w:rFonts w:ascii="Times New Roman" w:hAnsi="Times New Roman" w:cs="Times New Roman"/>
          <w:spacing w:val="-1"/>
          <w:u w:val="single"/>
        </w:rPr>
        <w:t>до « 3</w:t>
      </w:r>
      <w:r>
        <w:rPr>
          <w:rFonts w:ascii="Times New Roman" w:hAnsi="Times New Roman" w:cs="Times New Roman"/>
          <w:spacing w:val="-1"/>
          <w:u w:val="single"/>
        </w:rPr>
        <w:t>0</w:t>
      </w:r>
      <w:r w:rsidRPr="00901905">
        <w:rPr>
          <w:rFonts w:ascii="Times New Roman" w:hAnsi="Times New Roman" w:cs="Times New Roman"/>
          <w:spacing w:val="-1"/>
          <w:u w:val="single"/>
        </w:rPr>
        <w:t xml:space="preserve"> »  </w:t>
      </w:r>
      <w:r>
        <w:rPr>
          <w:rFonts w:ascii="Times New Roman" w:hAnsi="Times New Roman" w:cs="Times New Roman"/>
          <w:spacing w:val="-1"/>
          <w:u w:val="single"/>
        </w:rPr>
        <w:t>сентября</w:t>
      </w:r>
      <w:r w:rsidRPr="00901905">
        <w:rPr>
          <w:rFonts w:ascii="Times New Roman" w:hAnsi="Times New Roman" w:cs="Times New Roman"/>
          <w:spacing w:val="-1"/>
          <w:u w:val="single"/>
        </w:rPr>
        <w:t xml:space="preserve">  20</w:t>
      </w:r>
      <w:r>
        <w:rPr>
          <w:rFonts w:ascii="Times New Roman" w:hAnsi="Times New Roman" w:cs="Times New Roman"/>
          <w:spacing w:val="-1"/>
          <w:u w:val="single"/>
        </w:rPr>
        <w:t>1</w:t>
      </w:r>
      <w:r w:rsidRPr="00901905">
        <w:rPr>
          <w:rFonts w:ascii="Times New Roman" w:hAnsi="Times New Roman" w:cs="Times New Roman"/>
          <w:spacing w:val="-1"/>
          <w:u w:val="single"/>
        </w:rPr>
        <w:t>0г.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  <w:spacing w:val="-9"/>
        </w:rPr>
      </w:pPr>
      <w:r w:rsidRPr="00901905">
        <w:rPr>
          <w:rFonts w:ascii="Times New Roman" w:hAnsi="Times New Roman" w:cs="Times New Roman"/>
          <w:spacing w:val="-1"/>
        </w:rPr>
        <w:t xml:space="preserve">Стороны признают, что технология системы получения товаров в Торговых точках с использованием Карт допускает возникновение задолженности Клиента за товары, а также информационные и агентские услуги Исполнителя, </w:t>
      </w:r>
      <w:r w:rsidRPr="00901905">
        <w:rPr>
          <w:rFonts w:ascii="Times New Roman" w:hAnsi="Times New Roman" w:cs="Times New Roman"/>
        </w:rPr>
        <w:t>которая отражается в Отчете.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 xml:space="preserve">В случае возникновения задолженности Клиента за товары, а также информационные и агентские услуги </w:t>
      </w:r>
      <w:r w:rsidRPr="00901905">
        <w:rPr>
          <w:rFonts w:ascii="Times New Roman" w:hAnsi="Times New Roman" w:cs="Times New Roman"/>
          <w:spacing w:val="-1"/>
        </w:rPr>
        <w:t xml:space="preserve">Исполнителя, Исполнитель выставляет Клиенту счет на оплату товаров, а также информационных и агентских услуг </w:t>
      </w:r>
      <w:r w:rsidRPr="00901905">
        <w:rPr>
          <w:rFonts w:ascii="Times New Roman" w:hAnsi="Times New Roman" w:cs="Times New Roman"/>
        </w:rPr>
        <w:t>Исполнителя.</w:t>
      </w:r>
    </w:p>
    <w:p w:rsidR="00BD1528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 xml:space="preserve">Клиент обязан оплатить счет, выставленный Исполнителем в соответствии с условиями настоящего пункта в течение </w:t>
      </w:r>
    </w:p>
    <w:p w:rsidR="00BD1528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</w:p>
    <w:p w:rsidR="00BD1528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трех дней с момента получения указанного счета от Исполнителя.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В случае нарушения Клиентом сроков оплаты счетов Исполнителя, выставленных в соответствии с настоящим пунктом, Исполнитель имеет право заблокировать обслуживание Карт Клиента без предварительного уведомления Клиента.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8"/>
        </w:rPr>
        <w:t>8.3.</w:t>
      </w:r>
      <w:r w:rsidRPr="00901905">
        <w:rPr>
          <w:rFonts w:ascii="Times New Roman" w:hAnsi="Times New Roman" w:cs="Times New Roman"/>
        </w:rPr>
        <w:tab/>
        <w:t>Стороны признают, что документы, связанные с исполнением обязательств по настоящему контракту и</w:t>
      </w:r>
      <w:r w:rsidRPr="00901905">
        <w:rPr>
          <w:rFonts w:ascii="Times New Roman" w:hAnsi="Times New Roman" w:cs="Times New Roman"/>
        </w:rPr>
        <w:br/>
        <w:t>направленные по почтовому адресу, указанному в разделе 9 «Адреса и банковские реквизиты Сторон» настоящего</w:t>
      </w:r>
      <w:r w:rsidRPr="00901905">
        <w:rPr>
          <w:rFonts w:ascii="Times New Roman" w:hAnsi="Times New Roman" w:cs="Times New Roman"/>
        </w:rPr>
        <w:br/>
        <w:t>контракта считаются направленными надлежащим образом.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 xml:space="preserve">Отказ Стороны от получения документов, направленных надлежащим образом, или отсутствие Стороны по </w:t>
      </w:r>
      <w:r w:rsidRPr="00901905">
        <w:rPr>
          <w:rFonts w:ascii="Times New Roman" w:hAnsi="Times New Roman" w:cs="Times New Roman"/>
          <w:spacing w:val="-1"/>
        </w:rPr>
        <w:t xml:space="preserve">почтовому адресу, указанному в разделе 9 «Адреса и банковские реквизиты Сторон» настоящего контракта не является </w:t>
      </w:r>
      <w:r w:rsidRPr="00901905">
        <w:rPr>
          <w:rFonts w:ascii="Times New Roman" w:hAnsi="Times New Roman" w:cs="Times New Roman"/>
        </w:rPr>
        <w:t>основанием для последующего заявления Стороной о неполучении вышеуказанных документов.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8"/>
        </w:rPr>
        <w:t>8.4.</w:t>
      </w:r>
      <w:r w:rsidRPr="00901905">
        <w:rPr>
          <w:rFonts w:ascii="Times New Roman" w:hAnsi="Times New Roman" w:cs="Times New Roman"/>
        </w:rPr>
        <w:tab/>
        <w:t>Все дополнения к настоящему контракту и изменения настоящего контракта и приложений к нему составляются в письменном виде и вступают в силу с даты их подписания обеими сторонами.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8"/>
        </w:rPr>
        <w:t>8.5.</w:t>
      </w:r>
      <w:r w:rsidRPr="00901905">
        <w:rPr>
          <w:rFonts w:ascii="Times New Roman" w:hAnsi="Times New Roman" w:cs="Times New Roman"/>
        </w:rPr>
        <w:tab/>
        <w:t xml:space="preserve">Признание </w:t>
      </w:r>
      <w:proofErr w:type="gramStart"/>
      <w:r w:rsidRPr="00901905">
        <w:rPr>
          <w:rFonts w:ascii="Times New Roman" w:hAnsi="Times New Roman" w:cs="Times New Roman"/>
        </w:rPr>
        <w:t>недействительным</w:t>
      </w:r>
      <w:proofErr w:type="gramEnd"/>
      <w:r w:rsidRPr="00901905">
        <w:rPr>
          <w:rFonts w:ascii="Times New Roman" w:hAnsi="Times New Roman" w:cs="Times New Roman"/>
        </w:rPr>
        <w:t xml:space="preserve"> какого-либо из пунктов настоящего контракта не влечет признания</w:t>
      </w:r>
      <w:r w:rsidRPr="00901905">
        <w:rPr>
          <w:rFonts w:ascii="Times New Roman" w:hAnsi="Times New Roman" w:cs="Times New Roman"/>
        </w:rPr>
        <w:br/>
        <w:t>недействительным контракта в целом.</w:t>
      </w:r>
    </w:p>
    <w:p w:rsidR="00BD1528" w:rsidRPr="00901905" w:rsidRDefault="00BD1528" w:rsidP="00BD1528">
      <w:pPr>
        <w:pStyle w:val="ConsPlusNonformat"/>
        <w:jc w:val="both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  <w:spacing w:val="-8"/>
        </w:rPr>
        <w:t>8.6.</w:t>
      </w:r>
      <w:r w:rsidRPr="00901905">
        <w:rPr>
          <w:rFonts w:ascii="Times New Roman" w:hAnsi="Times New Roman" w:cs="Times New Roman"/>
        </w:rPr>
        <w:tab/>
        <w:t>Настоящий контракт составлен в двух экземплярах (по одному для каждой из сторон), имеющих одинаковую юридическую силу.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847E38" w:rsidRDefault="00BD1528" w:rsidP="00BD1528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Pr="00847E38">
        <w:rPr>
          <w:rFonts w:ascii="Times New Roman" w:hAnsi="Times New Roman" w:cs="Times New Roman"/>
          <w:b/>
        </w:rPr>
        <w:t>ЮРИДИЧЕСКИЕ АДРЕСА И БАНКОВСКИЕ РЕКВИЗИТЫ СТОРОН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E237C1" w:rsidRDefault="00BD1528" w:rsidP="00BD1528">
      <w:pPr>
        <w:pStyle w:val="ConsPlusNonformat"/>
        <w:rPr>
          <w:rFonts w:ascii="Times New Roman" w:hAnsi="Times New Roman" w:cs="Times New Roman"/>
          <w:b/>
        </w:rPr>
      </w:pPr>
      <w:r w:rsidRPr="00E237C1">
        <w:rPr>
          <w:rFonts w:ascii="Times New Roman" w:hAnsi="Times New Roman" w:cs="Times New Roman"/>
          <w:b/>
        </w:rPr>
        <w:t>КЛИЕНТ:</w:t>
      </w:r>
      <w:r w:rsidRPr="00E237C1">
        <w:rPr>
          <w:rFonts w:ascii="Times New Roman" w:hAnsi="Times New Roman" w:cs="Times New Roman"/>
          <w:b/>
        </w:rPr>
        <w:tab/>
      </w:r>
      <w:r w:rsidRPr="00E237C1">
        <w:rPr>
          <w:rFonts w:ascii="Times New Roman" w:hAnsi="Times New Roman" w:cs="Times New Roman"/>
          <w:b/>
        </w:rPr>
        <w:tab/>
      </w:r>
      <w:r w:rsidRPr="00E237C1">
        <w:rPr>
          <w:rFonts w:ascii="Times New Roman" w:hAnsi="Times New Roman" w:cs="Times New Roman"/>
          <w:b/>
        </w:rPr>
        <w:tab/>
      </w:r>
      <w:r w:rsidRPr="00E237C1">
        <w:rPr>
          <w:rFonts w:ascii="Times New Roman" w:hAnsi="Times New Roman" w:cs="Times New Roman"/>
          <w:b/>
        </w:rPr>
        <w:tab/>
      </w:r>
      <w:r w:rsidRPr="00E237C1">
        <w:rPr>
          <w:rFonts w:ascii="Times New Roman" w:hAnsi="Times New Roman" w:cs="Times New Roman"/>
          <w:b/>
        </w:rPr>
        <w:tab/>
      </w:r>
      <w:r w:rsidRPr="00E237C1">
        <w:rPr>
          <w:rFonts w:ascii="Times New Roman" w:hAnsi="Times New Roman" w:cs="Times New Roman"/>
          <w:b/>
        </w:rPr>
        <w:tab/>
      </w:r>
      <w:r w:rsidRPr="00E237C1">
        <w:rPr>
          <w:rFonts w:ascii="Times New Roman" w:hAnsi="Times New Roman" w:cs="Times New Roman"/>
          <w:b/>
        </w:rPr>
        <w:tab/>
      </w:r>
      <w:r w:rsidRPr="00E237C1">
        <w:rPr>
          <w:rFonts w:ascii="Times New Roman" w:hAnsi="Times New Roman" w:cs="Times New Roman"/>
          <w:b/>
        </w:rPr>
        <w:tab/>
        <w:t>ИСПОЛНИТЕЛЬ: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901905">
        <w:rPr>
          <w:rFonts w:ascii="Times New Roman" w:hAnsi="Times New Roman" w:cs="Times New Roman"/>
          <w:i/>
          <w:sz w:val="18"/>
          <w:szCs w:val="18"/>
        </w:rPr>
        <w:t>МУЗ «</w:t>
      </w:r>
      <w:proofErr w:type="spellStart"/>
      <w:r w:rsidRPr="00901905">
        <w:rPr>
          <w:rFonts w:ascii="Times New Roman" w:hAnsi="Times New Roman" w:cs="Times New Roman"/>
          <w:i/>
          <w:sz w:val="18"/>
          <w:szCs w:val="18"/>
        </w:rPr>
        <w:t>Городищенская</w:t>
      </w:r>
      <w:proofErr w:type="spellEnd"/>
      <w:r w:rsidRPr="00901905">
        <w:rPr>
          <w:rFonts w:ascii="Times New Roman" w:hAnsi="Times New Roman" w:cs="Times New Roman"/>
          <w:i/>
          <w:sz w:val="18"/>
          <w:szCs w:val="18"/>
        </w:rPr>
        <w:t xml:space="preserve"> ЦРБ»                                                                           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403003, Волгоградск</w:t>
      </w:r>
      <w:r>
        <w:rPr>
          <w:rFonts w:ascii="Times New Roman" w:hAnsi="Times New Roman" w:cs="Times New Roman"/>
        </w:rPr>
        <w:t>ая</w:t>
      </w:r>
      <w:r w:rsidRPr="00901905">
        <w:rPr>
          <w:rFonts w:ascii="Times New Roman" w:hAnsi="Times New Roman" w:cs="Times New Roman"/>
        </w:rPr>
        <w:t xml:space="preserve"> обл.,</w:t>
      </w:r>
      <w:r>
        <w:rPr>
          <w:rFonts w:ascii="Times New Roman" w:hAnsi="Times New Roman" w:cs="Times New Roman"/>
        </w:rPr>
        <w:t xml:space="preserve"> р.п. Городище,</w:t>
      </w:r>
      <w:r w:rsidRPr="00901905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</w:t>
      </w:r>
      <w:r w:rsidRPr="00901905">
        <w:rPr>
          <w:rFonts w:ascii="Times New Roman" w:hAnsi="Times New Roman" w:cs="Times New Roman"/>
        </w:rPr>
        <w:t xml:space="preserve">. Павших Борцов 4,                                                                                                          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lastRenderedPageBreak/>
        <w:t xml:space="preserve">ИНН 3403301221 КПП 340301001                                                                                   </w:t>
      </w:r>
    </w:p>
    <w:p w:rsidR="00BD1528" w:rsidRDefault="00BD1528" w:rsidP="00BD15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финансов Администрации </w:t>
      </w:r>
      <w:proofErr w:type="spellStart"/>
      <w:r>
        <w:rPr>
          <w:rFonts w:ascii="Times New Roman" w:hAnsi="Times New Roman" w:cs="Times New Roman"/>
        </w:rPr>
        <w:t>Городищенского</w:t>
      </w:r>
      <w:proofErr w:type="spellEnd"/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Pr="00901905">
        <w:rPr>
          <w:rFonts w:ascii="Times New Roman" w:hAnsi="Times New Roman" w:cs="Times New Roman"/>
        </w:rPr>
        <w:t xml:space="preserve">УФК по Волгоградской области                                                                                       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901905">
        <w:rPr>
          <w:rFonts w:ascii="Times New Roman" w:hAnsi="Times New Roman" w:cs="Times New Roman"/>
        </w:rPr>
        <w:t>МУЗ «</w:t>
      </w:r>
      <w:proofErr w:type="spellStart"/>
      <w:r w:rsidRPr="00901905">
        <w:rPr>
          <w:rFonts w:ascii="Times New Roman" w:hAnsi="Times New Roman" w:cs="Times New Roman"/>
        </w:rPr>
        <w:t>Городищенская</w:t>
      </w:r>
      <w:proofErr w:type="spellEnd"/>
      <w:r w:rsidRPr="00901905">
        <w:rPr>
          <w:rFonts w:ascii="Times New Roman" w:hAnsi="Times New Roman" w:cs="Times New Roman"/>
        </w:rPr>
        <w:t xml:space="preserve"> ЦРБ»                                                                             </w:t>
      </w:r>
      <w:proofErr w:type="gramEnd"/>
    </w:p>
    <w:p w:rsidR="00BD1528" w:rsidRPr="00901905" w:rsidRDefault="00BD1528" w:rsidP="00BD1528">
      <w:pPr>
        <w:pStyle w:val="ConsPlusNonformat"/>
        <w:rPr>
          <w:rStyle w:val="FontStyle19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л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\сч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№ 1129030341)</w:t>
      </w:r>
      <w:r w:rsidRPr="00901905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901905">
        <w:rPr>
          <w:rFonts w:ascii="Times New Roman" w:hAnsi="Times New Roman" w:cs="Times New Roman"/>
          <w:i/>
        </w:rPr>
        <w:t xml:space="preserve">                                                                </w:t>
      </w:r>
    </w:p>
    <w:p w:rsidR="00BD1528" w:rsidRPr="00901905" w:rsidRDefault="00BD1528" w:rsidP="00BD1528">
      <w:pPr>
        <w:pStyle w:val="ConsPlusNonformat"/>
        <w:rPr>
          <w:rStyle w:val="FontStyle19"/>
        </w:rPr>
      </w:pPr>
      <w:proofErr w:type="spellStart"/>
      <w:proofErr w:type="gramStart"/>
      <w:r w:rsidRPr="00901905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901905">
        <w:rPr>
          <w:rFonts w:ascii="Times New Roman" w:hAnsi="Times New Roman" w:cs="Times New Roman"/>
          <w:sz w:val="16"/>
          <w:szCs w:val="16"/>
        </w:rPr>
        <w:t>\с</w:t>
      </w:r>
      <w:proofErr w:type="spellEnd"/>
      <w:r w:rsidRPr="00901905">
        <w:rPr>
          <w:rFonts w:ascii="Times New Roman" w:hAnsi="Times New Roman" w:cs="Times New Roman"/>
          <w:sz w:val="16"/>
          <w:szCs w:val="16"/>
        </w:rPr>
        <w:t xml:space="preserve"> 40204810600000000050</w:t>
      </w:r>
      <w:r w:rsidRPr="009019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</w:p>
    <w:p w:rsidR="00BD1528" w:rsidRPr="00901905" w:rsidRDefault="00BD1528" w:rsidP="00BD1528">
      <w:pPr>
        <w:pStyle w:val="ConsPlusNonformat"/>
        <w:rPr>
          <w:rStyle w:val="FontStyle18"/>
        </w:rPr>
      </w:pPr>
      <w:r w:rsidRPr="00901905">
        <w:rPr>
          <w:rFonts w:ascii="Times New Roman" w:hAnsi="Times New Roman" w:cs="Times New Roman"/>
          <w:sz w:val="16"/>
          <w:szCs w:val="16"/>
        </w:rPr>
        <w:t xml:space="preserve">в ГРКЦ ГУ БАНКА РОССИИ                                                                                            </w:t>
      </w:r>
    </w:p>
    <w:p w:rsidR="00BD1528" w:rsidRPr="00901905" w:rsidRDefault="00BD1528" w:rsidP="00BD1528">
      <w:pPr>
        <w:pStyle w:val="ConsPlusNonformat"/>
        <w:rPr>
          <w:rStyle w:val="FontStyle18"/>
        </w:rPr>
      </w:pPr>
      <w:r w:rsidRPr="00901905">
        <w:rPr>
          <w:rFonts w:ascii="Times New Roman" w:hAnsi="Times New Roman" w:cs="Times New Roman"/>
          <w:sz w:val="16"/>
          <w:szCs w:val="16"/>
        </w:rPr>
        <w:t xml:space="preserve">ПО ВОЛГОГРАДСКОЙ ОБЛАСТИ                                                                                  </w:t>
      </w:r>
    </w:p>
    <w:p w:rsidR="00BD1528" w:rsidRPr="00901905" w:rsidRDefault="00BD1528" w:rsidP="00BD1528">
      <w:pPr>
        <w:pStyle w:val="ConsPlusNonformat"/>
        <w:rPr>
          <w:rStyle w:val="FontStyle18"/>
        </w:rPr>
      </w:pPr>
      <w:r w:rsidRPr="00901905">
        <w:rPr>
          <w:rFonts w:ascii="Times New Roman" w:hAnsi="Times New Roman" w:cs="Times New Roman"/>
          <w:sz w:val="16"/>
          <w:szCs w:val="16"/>
        </w:rPr>
        <w:t>Г. ВОЛГОГРАД, БИК  041806001,</w:t>
      </w:r>
      <w:r w:rsidRPr="00901905">
        <w:rPr>
          <w:rStyle w:val="FontStyle18"/>
        </w:rPr>
        <w:t xml:space="preserve">                                                                                </w:t>
      </w:r>
    </w:p>
    <w:p w:rsidR="00BD1528" w:rsidRPr="00901905" w:rsidRDefault="00BD1528" w:rsidP="00BD1528">
      <w:pPr>
        <w:pStyle w:val="ConsPlusNonformat"/>
        <w:rPr>
          <w:rStyle w:val="FontStyle18"/>
        </w:rPr>
      </w:pPr>
      <w:r w:rsidRPr="00901905">
        <w:rPr>
          <w:rFonts w:ascii="Times New Roman" w:hAnsi="Times New Roman" w:cs="Times New Roman"/>
          <w:sz w:val="16"/>
          <w:szCs w:val="16"/>
        </w:rPr>
        <w:t>ОГРН  1023405361671</w:t>
      </w:r>
    </w:p>
    <w:p w:rsidR="00BD1528" w:rsidRPr="00901905" w:rsidRDefault="00BD1528" w:rsidP="00BD1528">
      <w:pPr>
        <w:pStyle w:val="ConsPlusNonformat"/>
        <w:rPr>
          <w:rStyle w:val="FontStyle18"/>
        </w:rPr>
      </w:pPr>
      <w:r w:rsidRPr="00901905">
        <w:rPr>
          <w:rFonts w:ascii="Times New Roman" w:hAnsi="Times New Roman" w:cs="Times New Roman"/>
          <w:sz w:val="16"/>
          <w:szCs w:val="16"/>
        </w:rPr>
        <w:t xml:space="preserve">ОКОНХ  91511, ОКПО  01920004,                                                                                    </w:t>
      </w:r>
      <w:r w:rsidRPr="00901905">
        <w:rPr>
          <w:rStyle w:val="FontStyle18"/>
        </w:rPr>
        <w:t xml:space="preserve"> </w:t>
      </w:r>
    </w:p>
    <w:p w:rsidR="00BD1528" w:rsidRPr="00901905" w:rsidRDefault="00BD1528" w:rsidP="00BD1528">
      <w:pPr>
        <w:pStyle w:val="ConsPlusNonformat"/>
        <w:rPr>
          <w:rStyle w:val="FontStyle19"/>
        </w:rPr>
      </w:pPr>
      <w:r w:rsidRPr="00901905">
        <w:rPr>
          <w:rFonts w:ascii="Times New Roman" w:hAnsi="Times New Roman" w:cs="Times New Roman"/>
          <w:sz w:val="16"/>
          <w:szCs w:val="16"/>
        </w:rPr>
        <w:t xml:space="preserve">тел. (84468) 5-16-73, 5-14-39, 3-52-13                                                                               </w:t>
      </w:r>
    </w:p>
    <w:p w:rsidR="00BD1528" w:rsidRPr="00901905" w:rsidRDefault="00BD1528" w:rsidP="00BD1528">
      <w:pPr>
        <w:pStyle w:val="ConsPlusNonformat"/>
        <w:rPr>
          <w:rStyle w:val="FontStyle19"/>
        </w:rPr>
      </w:pP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 xml:space="preserve">Главный врач                                                                                        Директор 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МУЗ «</w:t>
      </w:r>
      <w:proofErr w:type="spellStart"/>
      <w:r w:rsidRPr="00901905">
        <w:rPr>
          <w:rFonts w:ascii="Times New Roman" w:hAnsi="Times New Roman" w:cs="Times New Roman"/>
        </w:rPr>
        <w:t>Городищенской</w:t>
      </w:r>
      <w:proofErr w:type="spellEnd"/>
      <w:r w:rsidRPr="00901905">
        <w:rPr>
          <w:rFonts w:ascii="Times New Roman" w:hAnsi="Times New Roman" w:cs="Times New Roman"/>
        </w:rPr>
        <w:t xml:space="preserve"> ЦРБ»                                                                  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  <w:proofErr w:type="spellStart"/>
      <w:r w:rsidRPr="00901905">
        <w:rPr>
          <w:rFonts w:ascii="Times New Roman" w:hAnsi="Times New Roman" w:cs="Times New Roman"/>
        </w:rPr>
        <w:t>___________________________Гордеева</w:t>
      </w:r>
      <w:proofErr w:type="spellEnd"/>
      <w:r w:rsidRPr="00901905">
        <w:rPr>
          <w:rFonts w:ascii="Times New Roman" w:hAnsi="Times New Roman" w:cs="Times New Roman"/>
        </w:rPr>
        <w:t xml:space="preserve"> М.Ф.                                 __________________________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 xml:space="preserve">«____» ____________ </w:t>
      </w:r>
      <w:smartTag w:uri="urn:schemas-microsoft-com:office:smarttags" w:element="metricconverter">
        <w:smartTagPr>
          <w:attr w:name="ProductID" w:val="2010 г"/>
        </w:smartTagPr>
        <w:r w:rsidRPr="00901905">
          <w:rPr>
            <w:rFonts w:ascii="Times New Roman" w:hAnsi="Times New Roman" w:cs="Times New Roman"/>
          </w:rPr>
          <w:t>20</w:t>
        </w:r>
        <w:r>
          <w:rPr>
            <w:rFonts w:ascii="Times New Roman" w:hAnsi="Times New Roman" w:cs="Times New Roman"/>
          </w:rPr>
          <w:t>10</w:t>
        </w:r>
        <w:r w:rsidRPr="00901905">
          <w:rPr>
            <w:rFonts w:ascii="Times New Roman" w:hAnsi="Times New Roman" w:cs="Times New Roman"/>
          </w:rPr>
          <w:t xml:space="preserve"> г</w:t>
        </w:r>
      </w:smartTag>
      <w:r w:rsidRPr="00901905">
        <w:rPr>
          <w:rFonts w:ascii="Times New Roman" w:hAnsi="Times New Roman" w:cs="Times New Roman"/>
        </w:rPr>
        <w:t xml:space="preserve">.                                                                «_____» ______________ </w:t>
      </w:r>
      <w:smartTag w:uri="urn:schemas-microsoft-com:office:smarttags" w:element="metricconverter">
        <w:smartTagPr>
          <w:attr w:name="ProductID" w:val="2010 г"/>
        </w:smartTagPr>
        <w:r w:rsidRPr="00901905">
          <w:rPr>
            <w:rFonts w:ascii="Times New Roman" w:hAnsi="Times New Roman" w:cs="Times New Roman"/>
          </w:rPr>
          <w:t>20</w:t>
        </w:r>
        <w:r>
          <w:rPr>
            <w:rFonts w:ascii="Times New Roman" w:hAnsi="Times New Roman" w:cs="Times New Roman"/>
          </w:rPr>
          <w:t>1</w:t>
        </w:r>
        <w:r w:rsidRPr="00901905">
          <w:rPr>
            <w:rFonts w:ascii="Times New Roman" w:hAnsi="Times New Roman" w:cs="Times New Roman"/>
          </w:rPr>
          <w:t>0 г</w:t>
        </w:r>
      </w:smartTag>
      <w:r w:rsidRPr="00901905">
        <w:rPr>
          <w:rFonts w:ascii="Times New Roman" w:hAnsi="Times New Roman" w:cs="Times New Roman"/>
        </w:rPr>
        <w:t>.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М.П.                                                                                                          М.П.</w:t>
      </w: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Pr="00901905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Default="00BD1528" w:rsidP="00BD1528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D1528" w:rsidRDefault="00BD1528">
      <w:pPr>
        <w:spacing w:after="120" w:line="240" w:lineRule="auto"/>
        <w:jc w:val="both"/>
      </w:pPr>
      <w:r>
        <w:br w:type="page"/>
      </w:r>
    </w:p>
    <w:p w:rsidR="00BD1528" w:rsidRPr="00901905" w:rsidRDefault="00BD1528" w:rsidP="00BD1528">
      <w:pPr>
        <w:pStyle w:val="ConsPlusNonformat"/>
        <w:jc w:val="right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lastRenderedPageBreak/>
        <w:t>Приложение №1</w:t>
      </w:r>
    </w:p>
    <w:p w:rsidR="00BD1528" w:rsidRPr="00901905" w:rsidRDefault="00BD1528" w:rsidP="00BD1528">
      <w:pPr>
        <w:pStyle w:val="ConsPlusNonformat"/>
        <w:jc w:val="right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>к муниципальному контракту</w:t>
      </w:r>
    </w:p>
    <w:p w:rsidR="00BD1528" w:rsidRPr="00901905" w:rsidRDefault="00BD1528" w:rsidP="00BD1528">
      <w:pPr>
        <w:pStyle w:val="ConsPlusNonformat"/>
        <w:jc w:val="right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 xml:space="preserve"> на поставку нефтепродуктов  </w:t>
      </w:r>
    </w:p>
    <w:p w:rsidR="00BD1528" w:rsidRPr="00901905" w:rsidRDefault="00BD1528" w:rsidP="00BD1528">
      <w:pPr>
        <w:pStyle w:val="ConsPlusNonformat"/>
        <w:jc w:val="right"/>
        <w:rPr>
          <w:rFonts w:ascii="Times New Roman" w:hAnsi="Times New Roman" w:cs="Times New Roman"/>
        </w:rPr>
      </w:pPr>
      <w:r w:rsidRPr="00901905">
        <w:rPr>
          <w:rFonts w:ascii="Times New Roman" w:hAnsi="Times New Roman" w:cs="Times New Roman"/>
        </w:rPr>
        <w:t xml:space="preserve"> №          от  «___» ______________ 20</w:t>
      </w:r>
      <w:r>
        <w:rPr>
          <w:rFonts w:ascii="Times New Roman" w:hAnsi="Times New Roman" w:cs="Times New Roman"/>
        </w:rPr>
        <w:t>10</w:t>
      </w:r>
      <w:r w:rsidRPr="00901905">
        <w:rPr>
          <w:rFonts w:ascii="Times New Roman" w:hAnsi="Times New Roman" w:cs="Times New Roman"/>
        </w:rPr>
        <w:t>г.</w:t>
      </w:r>
    </w:p>
    <w:p w:rsidR="00BD1528" w:rsidRPr="00901905" w:rsidRDefault="00BD1528" w:rsidP="00BD1528">
      <w:pPr>
        <w:pStyle w:val="ConsPlusNonformat"/>
        <w:jc w:val="right"/>
        <w:rPr>
          <w:rFonts w:ascii="Times New Roman" w:hAnsi="Times New Roman" w:cs="Times New Roman"/>
        </w:rPr>
      </w:pPr>
    </w:p>
    <w:p w:rsidR="00BD1528" w:rsidRPr="00E237C1" w:rsidRDefault="00BD1528" w:rsidP="00BD1528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E237C1">
        <w:rPr>
          <w:rFonts w:ascii="Times New Roman" w:hAnsi="Times New Roman" w:cs="Times New Roman"/>
          <w:b/>
          <w:i/>
        </w:rPr>
        <w:t>СПЕЦИФИКАЦИЯ</w:t>
      </w:r>
    </w:p>
    <w:p w:rsidR="00BD1528" w:rsidRPr="00E237C1" w:rsidRDefault="00BD1528" w:rsidP="00BD1528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E237C1">
        <w:rPr>
          <w:rFonts w:ascii="Times New Roman" w:hAnsi="Times New Roman" w:cs="Times New Roman"/>
          <w:b/>
          <w:i/>
        </w:rPr>
        <w:t>По источнику финансирования БЮДЖЕТ</w:t>
      </w:r>
    </w:p>
    <w:tbl>
      <w:tblPr>
        <w:tblW w:w="27666" w:type="dxa"/>
        <w:tblInd w:w="-459" w:type="dxa"/>
        <w:tblLook w:val="0000"/>
      </w:tblPr>
      <w:tblGrid>
        <w:gridCol w:w="735"/>
        <w:gridCol w:w="5400"/>
        <w:gridCol w:w="900"/>
        <w:gridCol w:w="1103"/>
        <w:gridCol w:w="1103"/>
        <w:gridCol w:w="1034"/>
        <w:gridCol w:w="1103"/>
        <w:gridCol w:w="3193"/>
        <w:gridCol w:w="4365"/>
        <w:gridCol w:w="4365"/>
        <w:gridCol w:w="4365"/>
      </w:tblGrid>
      <w:tr w:rsidR="00BD1528" w:rsidRPr="001A51F7" w:rsidTr="00BD1528">
        <w:trPr>
          <w:gridAfter w:val="5"/>
          <w:wAfter w:w="17391" w:type="dxa"/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528" w:rsidRPr="001A51F7" w:rsidRDefault="00BD1528" w:rsidP="00974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51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A51F7">
              <w:rPr>
                <w:rFonts w:ascii="Times New Roman" w:hAnsi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1A51F7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528" w:rsidRPr="001A51F7" w:rsidRDefault="00BD1528" w:rsidP="00BD1528">
            <w:pPr>
              <w:spacing w:after="0" w:line="240" w:lineRule="auto"/>
              <w:ind w:left="-68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51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528" w:rsidRPr="001A51F7" w:rsidRDefault="00BD1528" w:rsidP="00974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51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1A51F7"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1A51F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528" w:rsidRPr="001A51F7" w:rsidRDefault="00BD1528" w:rsidP="00974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51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Pr="00901905" w:rsidRDefault="00BD1528" w:rsidP="00974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1905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Pr="00901905" w:rsidRDefault="00BD1528" w:rsidP="00974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1905">
              <w:rPr>
                <w:rFonts w:ascii="Times New Roman" w:hAnsi="Times New Roman" w:cs="Times New Roman"/>
              </w:rPr>
              <w:t>Сумма</w:t>
            </w:r>
          </w:p>
        </w:tc>
      </w:tr>
      <w:tr w:rsidR="00BD1528" w:rsidRPr="001A51F7" w:rsidTr="00BD1528">
        <w:trPr>
          <w:trHeight w:val="300"/>
        </w:trPr>
        <w:tc>
          <w:tcPr>
            <w:tcW w:w="81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Лот №1</w:t>
            </w:r>
          </w:p>
        </w:tc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528" w:rsidRPr="00901905" w:rsidRDefault="00BD1528" w:rsidP="00974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528" w:rsidRPr="00901905" w:rsidRDefault="00BD1528" w:rsidP="00974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528" w:rsidRPr="001A51F7" w:rsidTr="00BD1528">
        <w:trPr>
          <w:gridAfter w:val="5"/>
          <w:wAfter w:w="17391" w:type="dxa"/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Pr="00E66789" w:rsidRDefault="00BD1528" w:rsidP="00974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28" w:rsidRDefault="00BD1528" w:rsidP="00974806">
            <w:pPr>
              <w:autoSpaceDN w:val="0"/>
              <w:jc w:val="both"/>
              <w:rPr>
                <w:b/>
                <w:bCs/>
                <w:color w:val="000000"/>
              </w:rPr>
            </w:pPr>
            <w:r w:rsidRPr="001426EE">
              <w:rPr>
                <w:rFonts w:ascii="Times New Roman" w:hAnsi="Times New Roman"/>
                <w:b/>
              </w:rPr>
              <w:t>Бензин АИ – 92</w:t>
            </w:r>
            <w:r>
              <w:rPr>
                <w:rFonts w:ascii="Times New Roman" w:hAnsi="Times New Roman"/>
              </w:rPr>
              <w:t xml:space="preserve"> </w:t>
            </w:r>
            <w:r w:rsidRPr="001A26C5">
              <w:rPr>
                <w:rFonts w:ascii="Times New Roman" w:hAnsi="Times New Roman"/>
              </w:rPr>
              <w:t>для нужд автотранспорта МУЗ "</w:t>
            </w:r>
            <w:proofErr w:type="spellStart"/>
            <w:r w:rsidRPr="001A26C5">
              <w:rPr>
                <w:rFonts w:ascii="Times New Roman" w:hAnsi="Times New Roman"/>
              </w:rPr>
              <w:t>Городищенская</w:t>
            </w:r>
            <w:proofErr w:type="spellEnd"/>
            <w:r w:rsidRPr="001A26C5">
              <w:rPr>
                <w:rFonts w:ascii="Times New Roman" w:hAnsi="Times New Roman"/>
              </w:rPr>
              <w:t xml:space="preserve"> ЦРБ" р.п. Городище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64 210,5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28" w:rsidRPr="00901905" w:rsidRDefault="00BD1528" w:rsidP="00974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28" w:rsidRPr="00901905" w:rsidRDefault="00BD1528" w:rsidP="00974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528" w:rsidRPr="001A51F7" w:rsidTr="00BD1528">
        <w:trPr>
          <w:gridAfter w:val="5"/>
          <w:wAfter w:w="17391" w:type="dxa"/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Pr="00E66789" w:rsidRDefault="00BD1528" w:rsidP="0097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Бензин АИ – 80 </w:t>
            </w:r>
            <w:r>
              <w:rPr>
                <w:rFonts w:ascii="Times New Roman" w:hAnsi="Times New Roman"/>
              </w:rPr>
              <w:t>для нужд автотранспорта МУЗ "</w:t>
            </w:r>
            <w:proofErr w:type="spellStart"/>
            <w:r>
              <w:rPr>
                <w:rFonts w:ascii="Times New Roman" w:hAnsi="Times New Roman"/>
              </w:rPr>
              <w:t>Городищенская</w:t>
            </w:r>
            <w:proofErr w:type="spellEnd"/>
            <w:r>
              <w:rPr>
                <w:rFonts w:ascii="Times New Roman" w:hAnsi="Times New Roman"/>
              </w:rPr>
              <w:t xml:space="preserve"> ЦРБ" р. п. Городище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4798,50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Pr="00901905" w:rsidRDefault="00BD1528" w:rsidP="00974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Pr="00901905" w:rsidRDefault="00BD1528" w:rsidP="00974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528" w:rsidRPr="001A51F7" w:rsidTr="00BD1528">
        <w:trPr>
          <w:trHeight w:val="300"/>
        </w:trPr>
        <w:tc>
          <w:tcPr>
            <w:tcW w:w="8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Лот №2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</w:p>
        </w:tc>
        <w:tc>
          <w:tcPr>
            <w:tcW w:w="4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</w:p>
        </w:tc>
      </w:tr>
      <w:tr w:rsidR="00BD1528" w:rsidRPr="001A51F7" w:rsidTr="00BD1528">
        <w:trPr>
          <w:gridAfter w:val="5"/>
          <w:wAfter w:w="17391" w:type="dxa"/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Pr="00E66789" w:rsidRDefault="00BD1528" w:rsidP="0097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rPr>
                <w:b/>
                <w:bCs/>
                <w:color w:val="000000"/>
              </w:rPr>
            </w:pPr>
            <w:r w:rsidRPr="00765D8D">
              <w:rPr>
                <w:rFonts w:ascii="Times New Roman" w:hAnsi="Times New Roman"/>
                <w:b/>
              </w:rPr>
              <w:t>Бензин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АИ - 92</w:t>
            </w:r>
            <w:r w:rsidRPr="00765D8D">
              <w:rPr>
                <w:rFonts w:ascii="Times New Roman" w:hAnsi="Times New Roman"/>
              </w:rPr>
              <w:t xml:space="preserve"> </w:t>
            </w:r>
            <w:r w:rsidRPr="001A26C5">
              <w:rPr>
                <w:rFonts w:ascii="Times New Roman" w:hAnsi="Times New Roman"/>
              </w:rPr>
              <w:t>для нужд автотранспорта МУЗ "</w:t>
            </w:r>
            <w:proofErr w:type="spellStart"/>
            <w:r w:rsidRPr="001A26C5">
              <w:rPr>
                <w:rFonts w:ascii="Times New Roman" w:hAnsi="Times New Roman"/>
              </w:rPr>
              <w:t>Городищенская</w:t>
            </w:r>
            <w:proofErr w:type="spellEnd"/>
            <w:r w:rsidRPr="001A26C5">
              <w:rPr>
                <w:rFonts w:ascii="Times New Roman" w:hAnsi="Times New Roman"/>
              </w:rPr>
              <w:t xml:space="preserve"> ЦРБ" </w:t>
            </w:r>
            <w:proofErr w:type="spellStart"/>
            <w:r w:rsidRPr="001A26C5">
              <w:rPr>
                <w:rFonts w:ascii="Times New Roman" w:hAnsi="Times New Roman"/>
              </w:rPr>
              <w:t>Городищенского</w:t>
            </w:r>
            <w:proofErr w:type="spellEnd"/>
            <w:r w:rsidRPr="001A26C5">
              <w:rPr>
                <w:rFonts w:ascii="Times New Roman" w:hAnsi="Times New Roman"/>
              </w:rPr>
              <w:t xml:space="preserve"> района п. Новый Рогачик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642,75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</w:p>
        </w:tc>
      </w:tr>
      <w:tr w:rsidR="00BD1528" w:rsidRPr="001A51F7" w:rsidTr="00BD1528">
        <w:trPr>
          <w:gridAfter w:val="5"/>
          <w:wAfter w:w="17391" w:type="dxa"/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Pr="00E66789" w:rsidRDefault="00BD1528" w:rsidP="0097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Бензин АИ – 80 </w:t>
            </w:r>
            <w:r>
              <w:rPr>
                <w:rFonts w:ascii="Times New Roman" w:hAnsi="Times New Roman"/>
              </w:rPr>
              <w:t>для нужд автотранспорта МУЗ "</w:t>
            </w:r>
            <w:proofErr w:type="spellStart"/>
            <w:r>
              <w:rPr>
                <w:rFonts w:ascii="Times New Roman" w:hAnsi="Times New Roman"/>
              </w:rPr>
              <w:t>Городищенская</w:t>
            </w:r>
            <w:proofErr w:type="spellEnd"/>
            <w:r>
              <w:rPr>
                <w:rFonts w:ascii="Times New Roman" w:hAnsi="Times New Roman"/>
              </w:rPr>
              <w:t xml:space="preserve"> ЦРБ" </w:t>
            </w:r>
            <w:proofErr w:type="spellStart"/>
            <w:r>
              <w:rPr>
                <w:rFonts w:ascii="Times New Roman" w:hAnsi="Times New Roman"/>
              </w:rPr>
              <w:t>Городищенского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п. Новый Рогачик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</w:p>
        </w:tc>
      </w:tr>
      <w:tr w:rsidR="00BD1528" w:rsidRPr="001A51F7" w:rsidTr="00BD1528">
        <w:trPr>
          <w:trHeight w:val="300"/>
        </w:trPr>
        <w:tc>
          <w:tcPr>
            <w:tcW w:w="8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Лот №3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</w:p>
        </w:tc>
        <w:tc>
          <w:tcPr>
            <w:tcW w:w="4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rPr>
                <w:b/>
                <w:bCs/>
              </w:rPr>
            </w:pPr>
          </w:p>
        </w:tc>
      </w:tr>
      <w:tr w:rsidR="00BD1528" w:rsidRPr="001A51F7" w:rsidTr="00BD1528">
        <w:trPr>
          <w:gridAfter w:val="5"/>
          <w:wAfter w:w="17391" w:type="dxa"/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rPr>
                <w:rFonts w:ascii="Times New Roman" w:hAnsi="Times New Roman"/>
                <w:b/>
              </w:rPr>
            </w:pPr>
            <w:r w:rsidRPr="00765D8D">
              <w:rPr>
                <w:rFonts w:ascii="Times New Roman" w:hAnsi="Times New Roman"/>
                <w:b/>
              </w:rPr>
              <w:t xml:space="preserve">Бензин </w:t>
            </w:r>
            <w:r>
              <w:rPr>
                <w:rFonts w:ascii="Times New Roman" w:hAnsi="Times New Roman"/>
                <w:b/>
              </w:rPr>
              <w:t xml:space="preserve">АИ – 92 </w:t>
            </w:r>
            <w:r w:rsidRPr="001A26C5">
              <w:rPr>
                <w:rFonts w:ascii="Times New Roman" w:hAnsi="Times New Roman"/>
              </w:rPr>
              <w:t>для нужд автотранспорта МУЗ "</w:t>
            </w:r>
            <w:proofErr w:type="spellStart"/>
            <w:r w:rsidRPr="001A26C5">
              <w:rPr>
                <w:rFonts w:ascii="Times New Roman" w:hAnsi="Times New Roman"/>
              </w:rPr>
              <w:t>Городищенская</w:t>
            </w:r>
            <w:proofErr w:type="spellEnd"/>
            <w:r w:rsidRPr="001A26C5">
              <w:rPr>
                <w:rFonts w:ascii="Times New Roman" w:hAnsi="Times New Roman"/>
              </w:rPr>
              <w:t xml:space="preserve"> ЦРБ" </w:t>
            </w:r>
            <w:proofErr w:type="spellStart"/>
            <w:r w:rsidRPr="001A26C5">
              <w:rPr>
                <w:rFonts w:ascii="Times New Roman" w:hAnsi="Times New Roman"/>
              </w:rPr>
              <w:t>Городищенского</w:t>
            </w:r>
            <w:proofErr w:type="spellEnd"/>
            <w:r w:rsidRPr="001A26C5">
              <w:rPr>
                <w:rFonts w:ascii="Times New Roman" w:hAnsi="Times New Roman"/>
              </w:rPr>
              <w:t xml:space="preserve"> района п. Ерзовка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</w:p>
        </w:tc>
      </w:tr>
      <w:tr w:rsidR="00BD1528" w:rsidRPr="001A51F7" w:rsidTr="00BD1528">
        <w:trPr>
          <w:gridAfter w:val="5"/>
          <w:wAfter w:w="17391" w:type="dxa"/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Бензин АИ – 80 </w:t>
            </w:r>
            <w:r>
              <w:rPr>
                <w:rFonts w:ascii="Times New Roman" w:hAnsi="Times New Roman"/>
              </w:rPr>
              <w:t>для нужд автотранспорта МУЗ "</w:t>
            </w:r>
            <w:proofErr w:type="spellStart"/>
            <w:r>
              <w:rPr>
                <w:rFonts w:ascii="Times New Roman" w:hAnsi="Times New Roman"/>
              </w:rPr>
              <w:t>Городищенская</w:t>
            </w:r>
            <w:proofErr w:type="spellEnd"/>
            <w:r>
              <w:rPr>
                <w:rFonts w:ascii="Times New Roman" w:hAnsi="Times New Roman"/>
              </w:rPr>
              <w:t xml:space="preserve"> ЦРБ" </w:t>
            </w:r>
            <w:proofErr w:type="spellStart"/>
            <w:r>
              <w:rPr>
                <w:rFonts w:ascii="Times New Roman" w:hAnsi="Times New Roman"/>
              </w:rPr>
              <w:t>Городищенского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п. Ерзовка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</w:p>
        </w:tc>
      </w:tr>
      <w:tr w:rsidR="00BD1528" w:rsidRPr="001A51F7" w:rsidTr="00BD1528">
        <w:trPr>
          <w:gridAfter w:val="4"/>
          <w:wAfter w:w="16288" w:type="dxa"/>
          <w:trHeight w:val="300"/>
        </w:trPr>
        <w:tc>
          <w:tcPr>
            <w:tcW w:w="6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Информационные услуги по обслуживанию топливных карт и другим видам учета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528" w:rsidRDefault="00BD1528" w:rsidP="00974806">
            <w:pPr>
              <w:autoSpaceDN w:val="0"/>
              <w:jc w:val="center"/>
              <w:rPr>
                <w:b/>
                <w:bCs/>
              </w:rPr>
            </w:pPr>
          </w:p>
        </w:tc>
      </w:tr>
    </w:tbl>
    <w:p w:rsidR="00BD1528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BD1528" w:rsidRDefault="00BD1528" w:rsidP="00BD1528">
      <w:pPr>
        <w:pStyle w:val="ConsPlusNonformat"/>
        <w:rPr>
          <w:rFonts w:ascii="Times New Roman" w:hAnsi="Times New Roman" w:cs="Times New Roman"/>
        </w:rPr>
      </w:pPr>
    </w:p>
    <w:p w:rsidR="00CE0E3D" w:rsidRDefault="00CE0E3D"/>
    <w:sectPr w:rsidR="00CE0E3D" w:rsidSect="00CE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528"/>
    <w:rsid w:val="00AD4D90"/>
    <w:rsid w:val="00BD1528"/>
    <w:rsid w:val="00C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2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152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rsid w:val="00BD152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BD152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BD1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BD15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rsid w:val="00BD1528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rsid w:val="00BD152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7FC0-92B2-453E-AD19-6A06FB71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3465</Words>
  <Characters>19756</Characters>
  <Application>Microsoft Office Word</Application>
  <DocSecurity>0</DocSecurity>
  <Lines>164</Lines>
  <Paragraphs>46</Paragraphs>
  <ScaleCrop>false</ScaleCrop>
  <Company/>
  <LinksUpToDate>false</LinksUpToDate>
  <CharactersWithSpaces>23175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PolyakovIA</dc:creator>
  <cp:keywords/>
  <dc:description/>
  <cp:lastModifiedBy>PolyakovIA</cp:lastModifiedBy>
  <cp:revision>2</cp:revision>
  <dcterms:created xsi:type="dcterms:W3CDTF">2010-09-01T05:06:00Z</dcterms:created>
  <dcterms:modified xsi:type="dcterms:W3CDTF">2010-09-01T05:09:00Z</dcterms:modified>
</cp:coreProperties>
</file>