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1A5D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-189950</wp:posOffset>
            </wp:positionV>
            <wp:extent cx="534670" cy="6197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numPr>
          <w:ilvl w:val="0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4827CE" w:rsidRDefault="009C09A6" w:rsidP="001A5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мая 2019 г. № 377-п</w:t>
      </w:r>
    </w:p>
    <w:p w:rsidR="001A5DD1" w:rsidRDefault="001A5DD1" w:rsidP="001A5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6C" w:rsidRDefault="004E506C" w:rsidP="001A5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C4" w:rsidRPr="001A5DD1" w:rsidRDefault="00E445C4" w:rsidP="001A5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 от 14 ноября 2014г № 2165 </w:t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D1" w:rsidRPr="001A5DD1" w:rsidRDefault="001A5DD1" w:rsidP="001A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приказом комитета промышленности и торговли Волгоградской области от 04.02.2016г. № 14-ОД «Об утверждении порядка разработки и утверждения схем размещения нестационарных торговых объектов на территории Волгоградской области», на основании протокола </w:t>
      </w:r>
      <w:r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E55CA"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4BBA"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мая </w:t>
      </w:r>
      <w:r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506C"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района, </w:t>
      </w:r>
      <w:proofErr w:type="gramStart"/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gramStart"/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ю:</w:t>
      </w:r>
    </w:p>
    <w:p w:rsidR="00EE55CA" w:rsidRDefault="001A5DD1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Схему размещения нестационарных торговых объектов на территории Городищенского муниципального района в части </w:t>
      </w:r>
      <w:r w:rsidR="00B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следующ</w:t>
      </w:r>
      <w:r w:rsidR="00EE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EE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Городищенском городском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поселении:</w:t>
      </w:r>
    </w:p>
    <w:p w:rsidR="00EE55CA" w:rsidRDefault="00EE55CA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43"/>
        <w:gridCol w:w="1300"/>
        <w:gridCol w:w="2410"/>
        <w:gridCol w:w="1134"/>
        <w:gridCol w:w="1701"/>
        <w:gridCol w:w="1559"/>
      </w:tblGrid>
      <w:tr w:rsidR="00EE55CA" w:rsidRPr="008A570A" w:rsidTr="00EE55CA">
        <w:trPr>
          <w:trHeight w:val="7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 места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EE55CA" w:rsidRPr="008A570A" w:rsidTr="00EE55CA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5CA" w:rsidRPr="008A570A" w:rsidRDefault="00EE55CA" w:rsidP="0001238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5CA" w:rsidRPr="008A570A" w:rsidRDefault="00EE55CA" w:rsidP="0001238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CA" w:rsidRPr="003B09D0" w:rsidRDefault="00EE55CA" w:rsidP="000123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лоток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CA" w:rsidRPr="003B09D0" w:rsidRDefault="00EE55CA" w:rsidP="0001238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9D0">
              <w:rPr>
                <w:rFonts w:ascii="Times New Roman" w:hAnsi="Times New Roman" w:cs="Times New Roman"/>
                <w:sz w:val="16"/>
                <w:szCs w:val="16"/>
              </w:rPr>
              <w:t>р.п.Городище, пр. Ленина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CA" w:rsidRPr="003B09D0" w:rsidRDefault="00EE55CA" w:rsidP="0001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CA" w:rsidRPr="003B09D0" w:rsidRDefault="00EE55CA" w:rsidP="0001238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CA" w:rsidRPr="008A570A" w:rsidRDefault="00EE55CA" w:rsidP="0001238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A570A">
              <w:rPr>
                <w:rFonts w:ascii="Times New Roman" w:hAnsi="Times New Roman" w:cs="Times New Roman"/>
                <w:sz w:val="16"/>
                <w:szCs w:val="16"/>
              </w:rPr>
              <w:t>неразграниченная государственная собственность</w:t>
            </w:r>
          </w:p>
        </w:tc>
      </w:tr>
    </w:tbl>
    <w:p w:rsidR="00EE55CA" w:rsidRDefault="00EE55CA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изменения в Схему размещения нестационарных торговых объектов на территории Городищенского муниципального района в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r w:rsidRPr="00EE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объекта в Городищенском городском поселении:</w:t>
      </w:r>
    </w:p>
    <w:tbl>
      <w:tblPr>
        <w:tblW w:w="9214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43"/>
        <w:gridCol w:w="1300"/>
        <w:gridCol w:w="2410"/>
        <w:gridCol w:w="1134"/>
        <w:gridCol w:w="1701"/>
        <w:gridCol w:w="1559"/>
      </w:tblGrid>
      <w:tr w:rsidR="00EE55CA" w:rsidRPr="008A570A" w:rsidTr="00EE55CA">
        <w:trPr>
          <w:trHeight w:val="7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 места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CA" w:rsidRPr="008A570A" w:rsidRDefault="00EE55CA" w:rsidP="0001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5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EE55CA" w:rsidRPr="008A570A" w:rsidTr="00EE55CA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5CA" w:rsidRPr="008A570A" w:rsidRDefault="00EE55CA" w:rsidP="0001238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55CA" w:rsidRPr="008A570A" w:rsidRDefault="00EE55CA" w:rsidP="0001238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CA" w:rsidRPr="003B09D0" w:rsidRDefault="00EE55CA" w:rsidP="000123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9D0">
              <w:rPr>
                <w:rFonts w:ascii="Times New Roman" w:hAnsi="Times New Roman" w:cs="Times New Roman"/>
                <w:sz w:val="16"/>
                <w:szCs w:val="16"/>
              </w:rPr>
              <w:t>бахчевой развал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/лоток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CA" w:rsidRPr="003B09D0" w:rsidRDefault="00EE55CA" w:rsidP="0001238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9D0">
              <w:rPr>
                <w:rFonts w:ascii="Times New Roman" w:hAnsi="Times New Roman" w:cs="Times New Roman"/>
                <w:sz w:val="16"/>
                <w:szCs w:val="16"/>
              </w:rPr>
              <w:t>р.п.Городище, пр. Ленина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CA" w:rsidRPr="003B09D0" w:rsidRDefault="00EE55CA" w:rsidP="0001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CA" w:rsidRPr="003B09D0" w:rsidRDefault="00EE55CA" w:rsidP="0001238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09D0">
              <w:rPr>
                <w:rFonts w:ascii="Times New Roman" w:hAnsi="Times New Roman" w:cs="Times New Roman"/>
                <w:sz w:val="16"/>
                <w:szCs w:val="16"/>
              </w:rPr>
              <w:t>бахчевые культуры, овощи, фрукты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CA" w:rsidRPr="008A570A" w:rsidRDefault="00EE55CA" w:rsidP="0001238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A570A">
              <w:rPr>
                <w:rFonts w:ascii="Times New Roman" w:hAnsi="Times New Roman" w:cs="Times New Roman"/>
                <w:sz w:val="16"/>
                <w:szCs w:val="16"/>
              </w:rPr>
              <w:t>неразграниченная государственная собственность</w:t>
            </w:r>
          </w:p>
        </w:tc>
      </w:tr>
    </w:tbl>
    <w:p w:rsidR="00EE55CA" w:rsidRDefault="00EE55CA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изменения в графическую часть Схемы размещения нестационарных торговых объектов на территории Городищенского муниципального района, дополнив графическим изображением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1.102.</w:t>
      </w:r>
    </w:p>
    <w:p w:rsidR="00EE55CA" w:rsidRDefault="00EE55CA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подлежит опубликованию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1A5DD1" w:rsidRPr="001A5DD1" w:rsidRDefault="00EE55CA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A5DD1"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Городищенского муниципального района </w:t>
      </w:r>
      <w:r w:rsidR="004E5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Титивкина В.В.</w:t>
      </w:r>
    </w:p>
    <w:p w:rsidR="00EE55CA" w:rsidRDefault="00EE55CA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D1" w:rsidRPr="001A5DD1" w:rsidRDefault="001A5DD1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Городищенского</w:t>
      </w:r>
    </w:p>
    <w:p w:rsidR="004827CE" w:rsidRDefault="001A5DD1" w:rsidP="004E506C">
      <w:pPr>
        <w:tabs>
          <w:tab w:val="left" w:pos="3822"/>
        </w:tabs>
        <w:spacing w:after="0" w:line="240" w:lineRule="auto"/>
        <w:ind w:right="-5"/>
        <w:sectPr w:rsidR="004827CE" w:rsidSect="00EE55CA">
          <w:pgSz w:w="11906" w:h="16838"/>
          <w:pgMar w:top="1134" w:right="1276" w:bottom="851" w:left="1559" w:header="708" w:footer="708" w:gutter="0"/>
          <w:pgNumType w:start="1"/>
          <w:cols w:space="708"/>
          <w:titlePg/>
          <w:docGrid w:linePitch="360"/>
        </w:sectPr>
      </w:pP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</w:t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Э.М. Кривов  </w:t>
      </w:r>
    </w:p>
    <w:p w:rsidR="00B824CC" w:rsidRPr="005B0325" w:rsidRDefault="005B0325" w:rsidP="00EE55CA">
      <w:pPr>
        <w:jc w:val="center"/>
        <w:rPr>
          <w:sz w:val="28"/>
          <w:szCs w:val="28"/>
        </w:rPr>
      </w:pPr>
      <w:r w:rsidRPr="005B0325">
        <w:rPr>
          <w:rFonts w:ascii="Times New Roman" w:hAnsi="Times New Roman" w:cs="Times New Roman"/>
          <w:sz w:val="28"/>
          <w:szCs w:val="28"/>
        </w:rPr>
        <w:lastRenderedPageBreak/>
        <w:t>Городищенское городское поселение</w:t>
      </w:r>
    </w:p>
    <w:p w:rsidR="005B0325" w:rsidRPr="00B824CC" w:rsidRDefault="005B0325" w:rsidP="00EE55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65900" cy="6569075"/>
            <wp:effectExtent l="0" t="0" r="635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65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325" w:rsidRPr="00B824CC" w:rsidSect="005B032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7D" w:rsidRDefault="005E1C7D" w:rsidP="00024F8C">
      <w:pPr>
        <w:spacing w:after="0" w:line="240" w:lineRule="auto"/>
      </w:pPr>
      <w:r>
        <w:separator/>
      </w:r>
    </w:p>
  </w:endnote>
  <w:endnote w:type="continuationSeparator" w:id="1">
    <w:p w:rsidR="005E1C7D" w:rsidRDefault="005E1C7D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7D" w:rsidRDefault="005E1C7D" w:rsidP="00024F8C">
      <w:pPr>
        <w:spacing w:after="0" w:line="240" w:lineRule="auto"/>
      </w:pPr>
      <w:r>
        <w:separator/>
      </w:r>
    </w:p>
  </w:footnote>
  <w:footnote w:type="continuationSeparator" w:id="1">
    <w:p w:rsidR="005E1C7D" w:rsidRDefault="005E1C7D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D505D"/>
    <w:rsid w:val="00002729"/>
    <w:rsid w:val="00005CBA"/>
    <w:rsid w:val="00017501"/>
    <w:rsid w:val="00024F8C"/>
    <w:rsid w:val="00046E3F"/>
    <w:rsid w:val="000916A5"/>
    <w:rsid w:val="000A70D5"/>
    <w:rsid w:val="000B2AC0"/>
    <w:rsid w:val="000C375C"/>
    <w:rsid w:val="000C60BF"/>
    <w:rsid w:val="000F7E21"/>
    <w:rsid w:val="00105469"/>
    <w:rsid w:val="00114762"/>
    <w:rsid w:val="00122096"/>
    <w:rsid w:val="00140A61"/>
    <w:rsid w:val="001508D4"/>
    <w:rsid w:val="001567CC"/>
    <w:rsid w:val="00160D15"/>
    <w:rsid w:val="001631FC"/>
    <w:rsid w:val="00163E3D"/>
    <w:rsid w:val="00164898"/>
    <w:rsid w:val="001775FA"/>
    <w:rsid w:val="00183920"/>
    <w:rsid w:val="00190C2A"/>
    <w:rsid w:val="001969BA"/>
    <w:rsid w:val="00196F79"/>
    <w:rsid w:val="001A5C48"/>
    <w:rsid w:val="001A5DD1"/>
    <w:rsid w:val="001A6FD8"/>
    <w:rsid w:val="001B1FD4"/>
    <w:rsid w:val="001C1D0E"/>
    <w:rsid w:val="001C2EA0"/>
    <w:rsid w:val="001C60AF"/>
    <w:rsid w:val="001D4E81"/>
    <w:rsid w:val="001D6D20"/>
    <w:rsid w:val="001E3051"/>
    <w:rsid w:val="00200EBA"/>
    <w:rsid w:val="0020431B"/>
    <w:rsid w:val="002414CF"/>
    <w:rsid w:val="00276B88"/>
    <w:rsid w:val="002825BC"/>
    <w:rsid w:val="00286962"/>
    <w:rsid w:val="00286EDB"/>
    <w:rsid w:val="00292C02"/>
    <w:rsid w:val="002A2DD6"/>
    <w:rsid w:val="002B0969"/>
    <w:rsid w:val="002B716D"/>
    <w:rsid w:val="002D5202"/>
    <w:rsid w:val="002F06AE"/>
    <w:rsid w:val="0030713D"/>
    <w:rsid w:val="00333A87"/>
    <w:rsid w:val="00382C96"/>
    <w:rsid w:val="003B6353"/>
    <w:rsid w:val="004242A1"/>
    <w:rsid w:val="0043304F"/>
    <w:rsid w:val="0045542A"/>
    <w:rsid w:val="004827CE"/>
    <w:rsid w:val="004E506C"/>
    <w:rsid w:val="004E5304"/>
    <w:rsid w:val="00524BBA"/>
    <w:rsid w:val="005257C8"/>
    <w:rsid w:val="005473D5"/>
    <w:rsid w:val="005743D7"/>
    <w:rsid w:val="005A2E41"/>
    <w:rsid w:val="005B0325"/>
    <w:rsid w:val="005B13D9"/>
    <w:rsid w:val="005E1C7D"/>
    <w:rsid w:val="005E28AC"/>
    <w:rsid w:val="005E3529"/>
    <w:rsid w:val="005E6135"/>
    <w:rsid w:val="005F3C54"/>
    <w:rsid w:val="005F4D84"/>
    <w:rsid w:val="00607BEB"/>
    <w:rsid w:val="00617A58"/>
    <w:rsid w:val="00643C1B"/>
    <w:rsid w:val="0066455D"/>
    <w:rsid w:val="0067199C"/>
    <w:rsid w:val="006830AA"/>
    <w:rsid w:val="0068498D"/>
    <w:rsid w:val="00692A41"/>
    <w:rsid w:val="00695616"/>
    <w:rsid w:val="006A28E2"/>
    <w:rsid w:val="006D505D"/>
    <w:rsid w:val="006E6319"/>
    <w:rsid w:val="00752513"/>
    <w:rsid w:val="0075662B"/>
    <w:rsid w:val="0077195B"/>
    <w:rsid w:val="007A1446"/>
    <w:rsid w:val="007A1A67"/>
    <w:rsid w:val="007A5793"/>
    <w:rsid w:val="007C4643"/>
    <w:rsid w:val="007D3CA6"/>
    <w:rsid w:val="00822A20"/>
    <w:rsid w:val="00825414"/>
    <w:rsid w:val="008446AF"/>
    <w:rsid w:val="00852661"/>
    <w:rsid w:val="008654DD"/>
    <w:rsid w:val="0088060E"/>
    <w:rsid w:val="008A2DE3"/>
    <w:rsid w:val="008A7873"/>
    <w:rsid w:val="008C1678"/>
    <w:rsid w:val="008D49BF"/>
    <w:rsid w:val="009008E8"/>
    <w:rsid w:val="00926EFB"/>
    <w:rsid w:val="00952AE0"/>
    <w:rsid w:val="0098423C"/>
    <w:rsid w:val="00996ED6"/>
    <w:rsid w:val="009A1B97"/>
    <w:rsid w:val="009A7DD7"/>
    <w:rsid w:val="009B504B"/>
    <w:rsid w:val="009C09A6"/>
    <w:rsid w:val="009C55B0"/>
    <w:rsid w:val="009C79FC"/>
    <w:rsid w:val="009D43E3"/>
    <w:rsid w:val="009E6183"/>
    <w:rsid w:val="009F2F00"/>
    <w:rsid w:val="009F79D2"/>
    <w:rsid w:val="00A213F5"/>
    <w:rsid w:val="00A41BDB"/>
    <w:rsid w:val="00A6154D"/>
    <w:rsid w:val="00A6538C"/>
    <w:rsid w:val="00A70A47"/>
    <w:rsid w:val="00A80BD5"/>
    <w:rsid w:val="00A91AE8"/>
    <w:rsid w:val="00AA38D4"/>
    <w:rsid w:val="00AC1DBA"/>
    <w:rsid w:val="00AE6122"/>
    <w:rsid w:val="00AF7C0E"/>
    <w:rsid w:val="00B228DF"/>
    <w:rsid w:val="00B57EA4"/>
    <w:rsid w:val="00B700FE"/>
    <w:rsid w:val="00B76C1F"/>
    <w:rsid w:val="00B824CC"/>
    <w:rsid w:val="00B83F4E"/>
    <w:rsid w:val="00B94CB7"/>
    <w:rsid w:val="00BA1748"/>
    <w:rsid w:val="00BA6E05"/>
    <w:rsid w:val="00BB2736"/>
    <w:rsid w:val="00BC2B97"/>
    <w:rsid w:val="00C02217"/>
    <w:rsid w:val="00C12991"/>
    <w:rsid w:val="00C22F86"/>
    <w:rsid w:val="00C41638"/>
    <w:rsid w:val="00C47CB3"/>
    <w:rsid w:val="00C51AA4"/>
    <w:rsid w:val="00C51DBB"/>
    <w:rsid w:val="00C5566E"/>
    <w:rsid w:val="00C55A96"/>
    <w:rsid w:val="00C82A51"/>
    <w:rsid w:val="00C94D34"/>
    <w:rsid w:val="00CA2B20"/>
    <w:rsid w:val="00CB01F3"/>
    <w:rsid w:val="00CB0256"/>
    <w:rsid w:val="00CB0E65"/>
    <w:rsid w:val="00CC1023"/>
    <w:rsid w:val="00CD065B"/>
    <w:rsid w:val="00CE0F69"/>
    <w:rsid w:val="00D01396"/>
    <w:rsid w:val="00D33C3E"/>
    <w:rsid w:val="00D348E9"/>
    <w:rsid w:val="00D369BF"/>
    <w:rsid w:val="00D54C97"/>
    <w:rsid w:val="00D65FD4"/>
    <w:rsid w:val="00D85E55"/>
    <w:rsid w:val="00DA605A"/>
    <w:rsid w:val="00DC0B6B"/>
    <w:rsid w:val="00DD2FB3"/>
    <w:rsid w:val="00DF776B"/>
    <w:rsid w:val="00E018FB"/>
    <w:rsid w:val="00E1703E"/>
    <w:rsid w:val="00E23338"/>
    <w:rsid w:val="00E3071A"/>
    <w:rsid w:val="00E31CE3"/>
    <w:rsid w:val="00E34956"/>
    <w:rsid w:val="00E36B02"/>
    <w:rsid w:val="00E445C4"/>
    <w:rsid w:val="00E714B4"/>
    <w:rsid w:val="00E77B05"/>
    <w:rsid w:val="00EA2F51"/>
    <w:rsid w:val="00EA4325"/>
    <w:rsid w:val="00EA6647"/>
    <w:rsid w:val="00EB0815"/>
    <w:rsid w:val="00ED3743"/>
    <w:rsid w:val="00ED49C1"/>
    <w:rsid w:val="00EE2769"/>
    <w:rsid w:val="00EE3072"/>
    <w:rsid w:val="00EE55CA"/>
    <w:rsid w:val="00F01334"/>
    <w:rsid w:val="00F04180"/>
    <w:rsid w:val="00F12684"/>
    <w:rsid w:val="00F33E75"/>
    <w:rsid w:val="00F446EC"/>
    <w:rsid w:val="00F715B7"/>
    <w:rsid w:val="00F8657F"/>
    <w:rsid w:val="00F86BA3"/>
    <w:rsid w:val="00F9362B"/>
    <w:rsid w:val="00FB492D"/>
    <w:rsid w:val="00FC0589"/>
    <w:rsid w:val="00FC6CD1"/>
    <w:rsid w:val="00FE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41"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CF2D-95D4-44F5-824E-AB457D9C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MakarovaNS</cp:lastModifiedBy>
  <cp:revision>32</cp:revision>
  <cp:lastPrinted>2019-04-05T08:11:00Z</cp:lastPrinted>
  <dcterms:created xsi:type="dcterms:W3CDTF">2018-06-29T08:38:00Z</dcterms:created>
  <dcterms:modified xsi:type="dcterms:W3CDTF">2019-05-17T09:02:00Z</dcterms:modified>
</cp:coreProperties>
</file>