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  <w:r w:rsidRPr="00AC32DB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D7656D" wp14:editId="425AF3C5">
            <wp:simplePos x="0" y="0"/>
            <wp:positionH relativeFrom="column">
              <wp:posOffset>2658110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7CB">
        <w:rPr>
          <w:rFonts w:ascii="Cambria" w:hAnsi="Cambria"/>
          <w:b/>
          <w:sz w:val="24"/>
          <w:szCs w:val="24"/>
        </w:rPr>
        <w:t xml:space="preserve"> 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2DB">
        <w:rPr>
          <w:b/>
          <w:sz w:val="24"/>
          <w:szCs w:val="24"/>
        </w:rPr>
        <w:t xml:space="preserve">ВОЛГОГРАДСКАЯ ОБЛАСТЬ 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C32DB" w:rsidRPr="00AC32DB" w:rsidRDefault="00AC32DB" w:rsidP="00AC32DB">
      <w:pPr>
        <w:keepNext/>
        <w:jc w:val="center"/>
        <w:outlineLvl w:val="1"/>
        <w:rPr>
          <w:b/>
          <w:sz w:val="40"/>
          <w:szCs w:val="40"/>
        </w:rPr>
      </w:pPr>
      <w:proofErr w:type="gramStart"/>
      <w:r w:rsidRPr="00AC32DB">
        <w:rPr>
          <w:b/>
          <w:sz w:val="40"/>
          <w:szCs w:val="40"/>
        </w:rPr>
        <w:t>П</w:t>
      </w:r>
      <w:proofErr w:type="gramEnd"/>
      <w:r w:rsidRPr="00AC32DB">
        <w:rPr>
          <w:b/>
          <w:sz w:val="40"/>
          <w:szCs w:val="40"/>
        </w:rPr>
        <w:t xml:space="preserve"> О С Т А Н О В Л Е Н И Е</w:t>
      </w:r>
    </w:p>
    <w:p w:rsidR="00AC32DB" w:rsidRPr="00AC32DB" w:rsidRDefault="00AC32DB" w:rsidP="00AC32DB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AC32DB" w:rsidRPr="00AC32DB" w:rsidRDefault="00AC32DB" w:rsidP="00AC32DB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24"/>
        </w:rPr>
      </w:pPr>
      <w:r w:rsidRPr="00AC32DB">
        <w:rPr>
          <w:b/>
          <w:sz w:val="24"/>
        </w:rPr>
        <w:t>АДМИНИСТРАЦИИ ГОРОДИЩЕНСКОГО МУНИЦИПАЛЬНОГО РАЙОНА</w:t>
      </w:r>
    </w:p>
    <w:p w:rsidR="00AC32DB" w:rsidRPr="00AC32DB" w:rsidRDefault="007336E3" w:rsidP="00AC32D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11 ноября 2019 г. № 1029-п</w:t>
      </w:r>
    </w:p>
    <w:p w:rsidR="00B80A60" w:rsidRDefault="00B80A60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AC32DB" w:rsidRPr="00B80A60" w:rsidRDefault="00AC32DB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3C3DD8" w:rsidRPr="003C3DD8" w:rsidRDefault="003C3DD8" w:rsidP="00772BEF">
      <w:pPr>
        <w:ind w:left="-284" w:right="283" w:firstLine="709"/>
        <w:jc w:val="center"/>
        <w:rPr>
          <w:sz w:val="26"/>
          <w:szCs w:val="26"/>
        </w:rPr>
      </w:pPr>
      <w:r w:rsidRPr="003C3DD8">
        <w:rPr>
          <w:sz w:val="26"/>
          <w:szCs w:val="26"/>
        </w:rPr>
        <w:t>О внесении изменений в постановление «Об утверждении регламента работы в подсистеме управления закупками государственной информационной системы «Электронный бюджет Волгоградской области»</w:t>
      </w:r>
    </w:p>
    <w:p w:rsidR="003C3DD8" w:rsidRPr="003C3DD8" w:rsidRDefault="003C3DD8" w:rsidP="00772BEF">
      <w:pPr>
        <w:ind w:left="-284" w:right="283" w:firstLine="709"/>
        <w:jc w:val="center"/>
        <w:rPr>
          <w:sz w:val="26"/>
          <w:szCs w:val="26"/>
        </w:rPr>
      </w:pPr>
    </w:p>
    <w:p w:rsidR="002335FB" w:rsidRPr="003C3DD8" w:rsidRDefault="002335FB" w:rsidP="00772BEF">
      <w:pPr>
        <w:pStyle w:val="Style5"/>
        <w:widowControl/>
        <w:spacing w:line="240" w:lineRule="auto"/>
        <w:ind w:left="-284" w:right="283" w:firstLine="0"/>
        <w:jc w:val="center"/>
        <w:rPr>
          <w:rStyle w:val="FontStyle14"/>
          <w:rFonts w:eastAsiaTheme="majorEastAsia"/>
        </w:rPr>
      </w:pPr>
    </w:p>
    <w:p w:rsidR="003C3DD8" w:rsidRPr="003C3DD8" w:rsidRDefault="003C3DD8" w:rsidP="00772BEF">
      <w:pPr>
        <w:autoSpaceDE w:val="0"/>
        <w:autoSpaceDN w:val="0"/>
        <w:adjustRightInd w:val="0"/>
        <w:ind w:left="-284" w:right="283" w:firstLine="567"/>
        <w:jc w:val="both"/>
        <w:rPr>
          <w:rStyle w:val="FontStyle14"/>
          <w:rFonts w:eastAsiaTheme="majorEastAsia"/>
        </w:rPr>
      </w:pPr>
      <w:r w:rsidRPr="003C3DD8">
        <w:rPr>
          <w:rStyle w:val="FontStyle14"/>
          <w:rFonts w:eastAsiaTheme="majorEastAsia"/>
        </w:rPr>
        <w:t xml:space="preserve">В соответствии с пунктом 4.4 Положения о государственной информационной системе Волгоградской области </w:t>
      </w:r>
      <w:r w:rsidR="00772BEF">
        <w:rPr>
          <w:rStyle w:val="FontStyle14"/>
          <w:rFonts w:eastAsiaTheme="majorEastAsia"/>
        </w:rPr>
        <w:t>«</w:t>
      </w:r>
      <w:r w:rsidRPr="003C3DD8">
        <w:rPr>
          <w:rStyle w:val="FontStyle14"/>
          <w:rFonts w:eastAsiaTheme="majorEastAsia"/>
        </w:rPr>
        <w:t>Электронный бюджет Волгоградской области</w:t>
      </w:r>
      <w:r w:rsidR="00772BEF">
        <w:rPr>
          <w:rStyle w:val="FontStyle14"/>
          <w:rFonts w:eastAsiaTheme="majorEastAsia"/>
        </w:rPr>
        <w:t>»</w:t>
      </w:r>
      <w:r w:rsidRPr="003C3DD8">
        <w:rPr>
          <w:rStyle w:val="FontStyle14"/>
          <w:rFonts w:eastAsiaTheme="majorEastAsia"/>
        </w:rPr>
        <w:t xml:space="preserve">, утвержденного постановлением Губернатора Волгоградской области от 25 сентября 2015 N 871 </w:t>
      </w:r>
      <w:r w:rsidR="00772BEF">
        <w:rPr>
          <w:rStyle w:val="FontStyle14"/>
          <w:rFonts w:eastAsiaTheme="majorEastAsia"/>
        </w:rPr>
        <w:t>«</w:t>
      </w:r>
      <w:r w:rsidRPr="003C3DD8">
        <w:rPr>
          <w:rStyle w:val="FontStyle14"/>
          <w:rFonts w:eastAsiaTheme="majorEastAsia"/>
        </w:rPr>
        <w:t xml:space="preserve">Об Утверждении Положения о государственной информационной системе Волгоградской области </w:t>
      </w:r>
      <w:r w:rsidR="00772BEF">
        <w:rPr>
          <w:rStyle w:val="FontStyle14"/>
          <w:rFonts w:eastAsiaTheme="majorEastAsia"/>
        </w:rPr>
        <w:t>«</w:t>
      </w:r>
      <w:r w:rsidRPr="003C3DD8">
        <w:rPr>
          <w:rStyle w:val="FontStyle14"/>
          <w:rFonts w:eastAsiaTheme="majorEastAsia"/>
        </w:rPr>
        <w:t>Электронный бюджет Волгоградской области</w:t>
      </w:r>
      <w:r w:rsidR="00772BEF">
        <w:rPr>
          <w:rStyle w:val="FontStyle14"/>
          <w:rFonts w:eastAsiaTheme="majorEastAsia"/>
        </w:rPr>
        <w:t>»</w:t>
      </w:r>
      <w:r w:rsidRPr="003C3DD8">
        <w:rPr>
          <w:rStyle w:val="FontStyle14"/>
          <w:rFonts w:eastAsiaTheme="majorEastAsia"/>
        </w:rPr>
        <w:t xml:space="preserve">, </w:t>
      </w:r>
      <w:proofErr w:type="gramStart"/>
      <w:r w:rsidRPr="003C3DD8">
        <w:rPr>
          <w:rStyle w:val="FontStyle14"/>
          <w:rFonts w:eastAsiaTheme="majorEastAsia"/>
        </w:rPr>
        <w:t>п</w:t>
      </w:r>
      <w:proofErr w:type="gramEnd"/>
      <w:r w:rsidRPr="003C3DD8">
        <w:rPr>
          <w:rStyle w:val="FontStyle14"/>
          <w:rFonts w:eastAsiaTheme="majorEastAsia"/>
        </w:rPr>
        <w:t xml:space="preserve"> о с т а н о в л я ю:</w:t>
      </w:r>
    </w:p>
    <w:p w:rsidR="003C3DD8" w:rsidRPr="003C3DD8" w:rsidRDefault="003C3DD8" w:rsidP="00772BEF">
      <w:pPr>
        <w:ind w:left="-284" w:right="283" w:firstLine="567"/>
        <w:jc w:val="both"/>
        <w:rPr>
          <w:bCs/>
          <w:sz w:val="26"/>
          <w:szCs w:val="26"/>
        </w:rPr>
      </w:pPr>
      <w:r w:rsidRPr="003C3DD8">
        <w:rPr>
          <w:bCs/>
          <w:sz w:val="26"/>
          <w:szCs w:val="26"/>
        </w:rPr>
        <w:t xml:space="preserve">1. </w:t>
      </w:r>
      <w:r w:rsidR="005E654F">
        <w:rPr>
          <w:bCs/>
          <w:sz w:val="26"/>
          <w:szCs w:val="26"/>
        </w:rPr>
        <w:t xml:space="preserve">Пункт </w:t>
      </w:r>
      <w:r w:rsidRPr="003C3DD8">
        <w:rPr>
          <w:bCs/>
          <w:sz w:val="26"/>
          <w:szCs w:val="26"/>
        </w:rPr>
        <w:t xml:space="preserve">10.12.1 постановления </w:t>
      </w:r>
      <w:r w:rsidR="0015719D">
        <w:rPr>
          <w:bCs/>
          <w:sz w:val="26"/>
          <w:szCs w:val="26"/>
        </w:rPr>
        <w:t>Регламент</w:t>
      </w:r>
      <w:r w:rsidRPr="003C3DD8">
        <w:rPr>
          <w:bCs/>
          <w:sz w:val="26"/>
          <w:szCs w:val="26"/>
        </w:rPr>
        <w:t xml:space="preserve"> работы в подсистеме управления закупками государственной информационной системы «Электронны</w:t>
      </w:r>
      <w:r w:rsidR="00B2720C">
        <w:rPr>
          <w:bCs/>
          <w:sz w:val="26"/>
          <w:szCs w:val="26"/>
        </w:rPr>
        <w:t>й бюджет Волгоградской области», утвержденный</w:t>
      </w:r>
      <w:r w:rsidRPr="003C3DD8">
        <w:rPr>
          <w:bCs/>
          <w:sz w:val="26"/>
          <w:szCs w:val="26"/>
        </w:rPr>
        <w:t xml:space="preserve"> постановлением администрации Городищенского муниципального района Волгоградской области от 03 сентября 2018 года № 765-п  «Об утверждении регламента  работы в подсистеме управления закупками государственной информационной системы «Электронный бюджет Волгоградской области» </w:t>
      </w:r>
      <w:r w:rsidR="005E654F">
        <w:rPr>
          <w:bCs/>
          <w:sz w:val="26"/>
          <w:szCs w:val="26"/>
        </w:rPr>
        <w:t>изложить в следующей редакции</w:t>
      </w:r>
      <w:r w:rsidRPr="003C3DD8">
        <w:rPr>
          <w:bCs/>
          <w:sz w:val="26"/>
          <w:szCs w:val="26"/>
        </w:rPr>
        <w:t>:</w:t>
      </w:r>
    </w:p>
    <w:p w:rsidR="005E654F" w:rsidRP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5E654F">
        <w:rPr>
          <w:bCs/>
          <w:sz w:val="26"/>
          <w:szCs w:val="26"/>
        </w:rPr>
        <w:t>10.12.1. Заказчик имеет право заключить контракт вне электронного магазина с единственным поставщиком, в том числе не являющимся зарегистрированным пользователем электронного магазина, в следующих случаях:</w:t>
      </w:r>
    </w:p>
    <w:p w:rsidR="005E654F" w:rsidRP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r w:rsidRPr="005E654F">
        <w:rPr>
          <w:bCs/>
          <w:sz w:val="26"/>
          <w:szCs w:val="26"/>
        </w:rPr>
        <w:t xml:space="preserve">при отсутствии </w:t>
      </w:r>
      <w:r>
        <w:rPr>
          <w:bCs/>
          <w:sz w:val="26"/>
          <w:szCs w:val="26"/>
        </w:rPr>
        <w:t xml:space="preserve">ценовых предложений </w:t>
      </w:r>
      <w:r w:rsidRPr="005E654F">
        <w:rPr>
          <w:bCs/>
          <w:sz w:val="26"/>
          <w:szCs w:val="26"/>
        </w:rPr>
        <w:t>от поставщиков, зарегистрированных в Электронном магазине;</w:t>
      </w:r>
    </w:p>
    <w:p w:rsidR="005E654F" w:rsidRP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r w:rsidRPr="005E654F">
        <w:rPr>
          <w:bCs/>
          <w:sz w:val="26"/>
          <w:szCs w:val="26"/>
        </w:rPr>
        <w:t xml:space="preserve">при осуществлении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</w:t>
      </w:r>
      <w:r w:rsidR="00772BEF">
        <w:rPr>
          <w:bCs/>
          <w:sz w:val="26"/>
          <w:szCs w:val="26"/>
        </w:rPr>
        <w:t>«</w:t>
      </w:r>
      <w:r w:rsidRPr="005E654F">
        <w:rPr>
          <w:bCs/>
          <w:sz w:val="26"/>
          <w:szCs w:val="26"/>
        </w:rPr>
        <w:t>О естественных монополиях</w:t>
      </w:r>
      <w:r w:rsidR="00772BEF">
        <w:rPr>
          <w:bCs/>
          <w:sz w:val="26"/>
          <w:szCs w:val="26"/>
        </w:rPr>
        <w:t>»</w:t>
      </w:r>
      <w:r w:rsidRPr="005E654F">
        <w:rPr>
          <w:bCs/>
          <w:sz w:val="26"/>
          <w:szCs w:val="26"/>
        </w:rPr>
        <w:t>;</w:t>
      </w:r>
    </w:p>
    <w:p w:rsidR="005E654F" w:rsidRP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proofErr w:type="gramStart"/>
      <w:r w:rsidRPr="005E654F">
        <w:rPr>
          <w:bCs/>
          <w:sz w:val="26"/>
          <w:szCs w:val="26"/>
        </w:rPr>
        <w:t>при осуществление закупки на оказание услуг по водоснабжению, водоотведению, теплоснабжению, обращению с твердыми коммунальными отходами,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</w:t>
      </w:r>
      <w:proofErr w:type="gramEnd"/>
    </w:p>
    <w:p w:rsidR="005E654F" w:rsidRP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r w:rsidRPr="005E654F">
        <w:rPr>
          <w:bCs/>
          <w:sz w:val="26"/>
          <w:szCs w:val="26"/>
        </w:rPr>
        <w:t>при заключении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5E654F" w:rsidRP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proofErr w:type="gramStart"/>
      <w:r w:rsidRPr="005E654F">
        <w:rPr>
          <w:bCs/>
          <w:sz w:val="26"/>
          <w:szCs w:val="26"/>
        </w:rPr>
        <w:t xml:space="preserve">при закупке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</w:t>
      </w:r>
      <w:r w:rsidRPr="005E654F">
        <w:rPr>
          <w:bCs/>
          <w:sz w:val="26"/>
          <w:szCs w:val="26"/>
        </w:rPr>
        <w:lastRenderedPageBreak/>
        <w:t>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учреждений, государственных</w:t>
      </w:r>
      <w:proofErr w:type="gramEnd"/>
      <w:r w:rsidRPr="005E654F">
        <w:rPr>
          <w:bCs/>
          <w:sz w:val="26"/>
          <w:szCs w:val="26"/>
        </w:rPr>
        <w:t xml:space="preserve"> и муниципальных библиотек, государственных научных организаций;</w:t>
      </w:r>
    </w:p>
    <w:p w:rsidR="005E654F" w:rsidRP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r w:rsidRPr="005E654F">
        <w:rPr>
          <w:bCs/>
          <w:sz w:val="26"/>
          <w:szCs w:val="26"/>
        </w:rPr>
        <w:t>при закупке бензина, дизельного топлива, сжиженного газа для заправки автотранспортных средств с условием оплаты товара по розничной цене, установленной в момент получения товара на АЗС/АЗК, но не выше цены за единицу товара, предусмотрен</w:t>
      </w:r>
      <w:r w:rsidR="004E140B">
        <w:rPr>
          <w:bCs/>
          <w:sz w:val="26"/>
          <w:szCs w:val="26"/>
        </w:rPr>
        <w:t>ной договором;</w:t>
      </w:r>
    </w:p>
    <w:p w:rsidR="005E654F" w:rsidRP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r w:rsidRPr="005E654F">
        <w:rPr>
          <w:bCs/>
          <w:sz w:val="26"/>
          <w:szCs w:val="26"/>
        </w:rPr>
        <w:t>при осуществлении закупки малого объема с це</w:t>
      </w:r>
      <w:r w:rsidR="004E140B">
        <w:rPr>
          <w:bCs/>
          <w:sz w:val="26"/>
          <w:szCs w:val="26"/>
        </w:rPr>
        <w:t xml:space="preserve">ной контракта </w:t>
      </w:r>
      <w:r w:rsidR="0059247A">
        <w:rPr>
          <w:bCs/>
          <w:sz w:val="26"/>
          <w:szCs w:val="26"/>
        </w:rPr>
        <w:t>более</w:t>
      </w:r>
      <w:r w:rsidR="004E140B">
        <w:rPr>
          <w:bCs/>
          <w:sz w:val="26"/>
          <w:szCs w:val="26"/>
        </w:rPr>
        <w:t xml:space="preserve"> 3000 рублей;</w:t>
      </w:r>
    </w:p>
    <w:p w:rsidR="005E654F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r w:rsidRPr="005E654F">
        <w:rPr>
          <w:bCs/>
          <w:sz w:val="26"/>
          <w:szCs w:val="26"/>
        </w:rPr>
        <w:t>в случае если временные рамки проведения закупки посредством электронного магазина ставят под угрозу полноценное функционирование учреждения</w:t>
      </w:r>
      <w:r w:rsidR="004E140B">
        <w:rPr>
          <w:bCs/>
          <w:sz w:val="26"/>
          <w:szCs w:val="26"/>
        </w:rPr>
        <w:t>;</w:t>
      </w:r>
    </w:p>
    <w:p w:rsidR="004E140B" w:rsidRPr="005E654F" w:rsidRDefault="004E140B" w:rsidP="00772BEF">
      <w:pPr>
        <w:ind w:left="-284" w:right="283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наличия </w:t>
      </w:r>
      <w:r w:rsidR="00B76A62">
        <w:rPr>
          <w:bCs/>
          <w:sz w:val="26"/>
          <w:szCs w:val="26"/>
        </w:rPr>
        <w:t xml:space="preserve">у заказчика </w:t>
      </w:r>
      <w:r>
        <w:rPr>
          <w:bCs/>
          <w:sz w:val="26"/>
          <w:szCs w:val="26"/>
        </w:rPr>
        <w:t xml:space="preserve">информации о недобросовестности поставщика, </w:t>
      </w:r>
      <w:r w:rsidR="007E37C4">
        <w:rPr>
          <w:bCs/>
          <w:sz w:val="26"/>
          <w:szCs w:val="26"/>
        </w:rPr>
        <w:t>подавшем</w:t>
      </w:r>
      <w:r>
        <w:rPr>
          <w:bCs/>
          <w:sz w:val="26"/>
          <w:szCs w:val="26"/>
        </w:rPr>
        <w:t xml:space="preserve"> ценовое предложение.</w:t>
      </w:r>
    </w:p>
    <w:p w:rsidR="003C3DD8" w:rsidRPr="003C3DD8" w:rsidRDefault="005E654F" w:rsidP="00772BEF">
      <w:pPr>
        <w:ind w:left="-284" w:right="283" w:firstLine="567"/>
        <w:jc w:val="both"/>
        <w:rPr>
          <w:bCs/>
          <w:sz w:val="26"/>
          <w:szCs w:val="26"/>
        </w:rPr>
      </w:pPr>
      <w:r w:rsidRPr="005E654F">
        <w:rPr>
          <w:bCs/>
          <w:sz w:val="26"/>
          <w:szCs w:val="26"/>
        </w:rPr>
        <w:t xml:space="preserve"> Заказчик несет ответственность за достоверность сведений (информации), внесенных в карточку контракта электронного магазина. Карточка контракта передается в АИС ЗВО.</w:t>
      </w:r>
      <w:r>
        <w:rPr>
          <w:bCs/>
          <w:sz w:val="26"/>
          <w:szCs w:val="26"/>
        </w:rPr>
        <w:t>»</w:t>
      </w:r>
      <w:r w:rsidR="00772BEF">
        <w:rPr>
          <w:bCs/>
          <w:sz w:val="26"/>
          <w:szCs w:val="26"/>
        </w:rPr>
        <w:t>.</w:t>
      </w:r>
    </w:p>
    <w:p w:rsidR="003C3DD8" w:rsidRPr="003C3DD8" w:rsidRDefault="003C3DD8" w:rsidP="00772BEF">
      <w:pPr>
        <w:ind w:left="-284" w:right="283" w:firstLine="567"/>
        <w:jc w:val="both"/>
        <w:rPr>
          <w:bCs/>
          <w:sz w:val="26"/>
          <w:szCs w:val="26"/>
        </w:rPr>
      </w:pPr>
      <w:r w:rsidRPr="003C3DD8">
        <w:rPr>
          <w:bCs/>
          <w:sz w:val="26"/>
          <w:szCs w:val="26"/>
        </w:rPr>
        <w:t>2. Постановление подлежит опубликованию в общественно-политической газете Городищенского муниципального района «Междуречье» и на сайте администрации Городищенского муниципального района.</w:t>
      </w:r>
    </w:p>
    <w:p w:rsidR="003C3DD8" w:rsidRPr="003C3DD8" w:rsidRDefault="003C3DD8" w:rsidP="00772BEF">
      <w:pPr>
        <w:ind w:left="-284" w:right="283" w:firstLine="567"/>
        <w:jc w:val="both"/>
        <w:rPr>
          <w:bCs/>
          <w:sz w:val="26"/>
          <w:szCs w:val="26"/>
        </w:rPr>
      </w:pPr>
      <w:r w:rsidRPr="003C3DD8">
        <w:rPr>
          <w:bCs/>
          <w:sz w:val="26"/>
          <w:szCs w:val="26"/>
        </w:rPr>
        <w:t xml:space="preserve">3. </w:t>
      </w:r>
      <w:proofErr w:type="gramStart"/>
      <w:r w:rsidRPr="003C3DD8">
        <w:rPr>
          <w:bCs/>
          <w:sz w:val="26"/>
          <w:szCs w:val="26"/>
        </w:rPr>
        <w:t>Контроль за</w:t>
      </w:r>
      <w:proofErr w:type="gramEnd"/>
      <w:r w:rsidRPr="003C3DD8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Городищенского муниципального района Волгоградской области </w:t>
      </w:r>
      <w:r w:rsidR="00CE7D6C">
        <w:rPr>
          <w:bCs/>
          <w:sz w:val="26"/>
          <w:szCs w:val="26"/>
        </w:rPr>
        <w:t>В.В.Зубкова</w:t>
      </w:r>
      <w:r w:rsidRPr="003C3DD8">
        <w:rPr>
          <w:bCs/>
          <w:sz w:val="26"/>
          <w:szCs w:val="26"/>
        </w:rPr>
        <w:t>.</w:t>
      </w:r>
    </w:p>
    <w:p w:rsidR="00AC32DB" w:rsidRDefault="00AC32DB" w:rsidP="00772BEF">
      <w:pPr>
        <w:pStyle w:val="4"/>
        <w:spacing w:before="0" w:after="0"/>
        <w:ind w:left="-284" w:right="283"/>
        <w:rPr>
          <w:rFonts w:ascii="Times New Roman" w:hAnsi="Times New Roman"/>
          <w:b w:val="0"/>
        </w:rPr>
      </w:pPr>
    </w:p>
    <w:p w:rsidR="003C3DD8" w:rsidRPr="003C3DD8" w:rsidRDefault="003C3DD8" w:rsidP="00772BEF">
      <w:pPr>
        <w:ind w:left="-284" w:right="283"/>
        <w:rPr>
          <w:lang w:eastAsia="en-US"/>
        </w:rPr>
      </w:pPr>
    </w:p>
    <w:p w:rsidR="00AC32DB" w:rsidRDefault="00AC32DB" w:rsidP="00772BEF">
      <w:pPr>
        <w:pStyle w:val="4"/>
        <w:spacing w:before="0" w:after="0"/>
        <w:ind w:left="-284" w:right="283"/>
        <w:rPr>
          <w:rFonts w:ascii="Times New Roman" w:hAnsi="Times New Roman"/>
          <w:b w:val="0"/>
        </w:rPr>
      </w:pPr>
    </w:p>
    <w:p w:rsidR="00B80A60" w:rsidRPr="003C3DD8" w:rsidRDefault="00B80A60" w:rsidP="00772BEF">
      <w:pPr>
        <w:pStyle w:val="4"/>
        <w:spacing w:before="0" w:after="0"/>
        <w:ind w:left="-284" w:right="283"/>
        <w:rPr>
          <w:rFonts w:ascii="Times New Roman" w:hAnsi="Times New Roman"/>
          <w:b w:val="0"/>
          <w:sz w:val="26"/>
          <w:szCs w:val="26"/>
        </w:rPr>
      </w:pPr>
      <w:r w:rsidRPr="003C3DD8">
        <w:rPr>
          <w:rFonts w:ascii="Times New Roman" w:hAnsi="Times New Roman"/>
          <w:b w:val="0"/>
          <w:sz w:val="26"/>
          <w:szCs w:val="26"/>
        </w:rPr>
        <w:t xml:space="preserve">Глава  Городищенского </w:t>
      </w:r>
    </w:p>
    <w:p w:rsidR="00B80A60" w:rsidRPr="00B80A60" w:rsidRDefault="00B80A60" w:rsidP="00772BEF">
      <w:pPr>
        <w:pStyle w:val="4"/>
        <w:spacing w:before="0" w:after="0"/>
        <w:ind w:left="-284" w:right="283"/>
        <w:rPr>
          <w:rFonts w:ascii="Times New Roman" w:hAnsi="Times New Roman"/>
          <w:b w:val="0"/>
        </w:rPr>
      </w:pPr>
      <w:r w:rsidRPr="003C3DD8">
        <w:rPr>
          <w:rFonts w:ascii="Times New Roman" w:hAnsi="Times New Roman"/>
          <w:b w:val="0"/>
          <w:sz w:val="26"/>
          <w:szCs w:val="26"/>
        </w:rPr>
        <w:t>муниципального района</w:t>
      </w:r>
      <w:r w:rsidRPr="003C3DD8">
        <w:rPr>
          <w:rFonts w:ascii="Times New Roman" w:hAnsi="Times New Roman"/>
          <w:b w:val="0"/>
          <w:sz w:val="26"/>
          <w:szCs w:val="26"/>
        </w:rPr>
        <w:tab/>
      </w:r>
      <w:r w:rsidRPr="003C3DD8">
        <w:rPr>
          <w:rFonts w:ascii="Times New Roman" w:hAnsi="Times New Roman"/>
          <w:b w:val="0"/>
          <w:sz w:val="26"/>
          <w:szCs w:val="26"/>
        </w:rPr>
        <w:tab/>
      </w:r>
      <w:r w:rsidRPr="003C3DD8">
        <w:rPr>
          <w:rFonts w:ascii="Times New Roman" w:hAnsi="Times New Roman"/>
          <w:b w:val="0"/>
          <w:sz w:val="26"/>
          <w:szCs w:val="26"/>
        </w:rPr>
        <w:tab/>
      </w:r>
      <w:r w:rsidRPr="003C3DD8">
        <w:rPr>
          <w:rFonts w:ascii="Times New Roman" w:hAnsi="Times New Roman"/>
          <w:b w:val="0"/>
          <w:sz w:val="26"/>
          <w:szCs w:val="26"/>
        </w:rPr>
        <w:tab/>
      </w:r>
      <w:r w:rsidRPr="003C3DD8">
        <w:rPr>
          <w:rFonts w:ascii="Times New Roman" w:hAnsi="Times New Roman"/>
          <w:b w:val="0"/>
          <w:sz w:val="26"/>
          <w:szCs w:val="26"/>
        </w:rPr>
        <w:tab/>
      </w:r>
      <w:r w:rsidRPr="003C3DD8">
        <w:rPr>
          <w:rFonts w:ascii="Times New Roman" w:hAnsi="Times New Roman"/>
          <w:b w:val="0"/>
          <w:sz w:val="26"/>
          <w:szCs w:val="26"/>
        </w:rPr>
        <w:tab/>
      </w:r>
      <w:r w:rsidR="00AC32DB" w:rsidRPr="003C3DD8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3C3DD8">
        <w:rPr>
          <w:rFonts w:ascii="Times New Roman" w:hAnsi="Times New Roman"/>
          <w:b w:val="0"/>
          <w:sz w:val="26"/>
          <w:szCs w:val="26"/>
        </w:rPr>
        <w:t xml:space="preserve"> </w:t>
      </w:r>
      <w:r w:rsidR="00772BEF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3C3DD8">
        <w:rPr>
          <w:rFonts w:ascii="Times New Roman" w:hAnsi="Times New Roman"/>
          <w:b w:val="0"/>
          <w:sz w:val="26"/>
          <w:szCs w:val="26"/>
        </w:rPr>
        <w:t>Э.М. Кривов</w:t>
      </w:r>
      <w:r w:rsidRPr="00B80A60">
        <w:rPr>
          <w:rFonts w:ascii="Times New Roman" w:hAnsi="Times New Roman"/>
          <w:b w:val="0"/>
        </w:rPr>
        <w:tab/>
        <w:t xml:space="preserve"> </w:t>
      </w:r>
    </w:p>
    <w:sectPr w:rsidR="00B80A60" w:rsidRPr="00B80A60" w:rsidSect="003C3D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E47"/>
    <w:multiLevelType w:val="multilevel"/>
    <w:tmpl w:val="B68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35C49"/>
    <w:multiLevelType w:val="hybridMultilevel"/>
    <w:tmpl w:val="497CA0E0"/>
    <w:lvl w:ilvl="0" w:tplc="D308955A">
      <w:start w:val="1"/>
      <w:numFmt w:val="decimal"/>
      <w:lvlText w:val="%1."/>
      <w:lvlJc w:val="left"/>
      <w:pPr>
        <w:ind w:left="1680" w:hanging="9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291BB7"/>
    <w:multiLevelType w:val="multilevel"/>
    <w:tmpl w:val="040E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45668"/>
    <w:multiLevelType w:val="hybridMultilevel"/>
    <w:tmpl w:val="3CD6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1"/>
    <w:rsid w:val="00030623"/>
    <w:rsid w:val="0004102A"/>
    <w:rsid w:val="000D087D"/>
    <w:rsid w:val="000E7AFC"/>
    <w:rsid w:val="00140B86"/>
    <w:rsid w:val="0015719D"/>
    <w:rsid w:val="002335FB"/>
    <w:rsid w:val="002819E8"/>
    <w:rsid w:val="002C01E8"/>
    <w:rsid w:val="00312DDA"/>
    <w:rsid w:val="003C3DD8"/>
    <w:rsid w:val="004038FB"/>
    <w:rsid w:val="004107BF"/>
    <w:rsid w:val="00447065"/>
    <w:rsid w:val="0049740B"/>
    <w:rsid w:val="004E140B"/>
    <w:rsid w:val="004F5ADE"/>
    <w:rsid w:val="00582D5E"/>
    <w:rsid w:val="0059247A"/>
    <w:rsid w:val="005C404E"/>
    <w:rsid w:val="005E654F"/>
    <w:rsid w:val="00704D61"/>
    <w:rsid w:val="007336E3"/>
    <w:rsid w:val="00772BEF"/>
    <w:rsid w:val="007B27CB"/>
    <w:rsid w:val="007E37C4"/>
    <w:rsid w:val="007E7A8B"/>
    <w:rsid w:val="0088507E"/>
    <w:rsid w:val="008C120F"/>
    <w:rsid w:val="009138CE"/>
    <w:rsid w:val="00942299"/>
    <w:rsid w:val="00945455"/>
    <w:rsid w:val="0097156A"/>
    <w:rsid w:val="00A61ABD"/>
    <w:rsid w:val="00A808EA"/>
    <w:rsid w:val="00AC0502"/>
    <w:rsid w:val="00AC32DB"/>
    <w:rsid w:val="00AE3CF2"/>
    <w:rsid w:val="00AF31BE"/>
    <w:rsid w:val="00AF5752"/>
    <w:rsid w:val="00B00EE8"/>
    <w:rsid w:val="00B2720C"/>
    <w:rsid w:val="00B76A62"/>
    <w:rsid w:val="00B80A60"/>
    <w:rsid w:val="00BA4024"/>
    <w:rsid w:val="00BD5E77"/>
    <w:rsid w:val="00C05EC9"/>
    <w:rsid w:val="00C518C9"/>
    <w:rsid w:val="00C824E8"/>
    <w:rsid w:val="00CE7D6C"/>
    <w:rsid w:val="00D12C5C"/>
    <w:rsid w:val="00D675BC"/>
    <w:rsid w:val="00DB5141"/>
    <w:rsid w:val="00E92BFA"/>
    <w:rsid w:val="00ED7A00"/>
    <w:rsid w:val="00EF590B"/>
    <w:rsid w:val="00F32A3D"/>
    <w:rsid w:val="00F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2DD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DD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Style4">
    <w:name w:val="Style4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80A60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AC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12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C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uiPriority w:val="99"/>
    <w:unhideWhenUsed/>
    <w:rsid w:val="00ED7A0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ED7A00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2DD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DD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Style4">
    <w:name w:val="Style4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80A60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AC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12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C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uiPriority w:val="99"/>
    <w:unhideWhenUsed/>
    <w:rsid w:val="00ED7A0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ED7A00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Шишлянникова</dc:creator>
  <cp:lastModifiedBy>Анастасия А. Михайлик</cp:lastModifiedBy>
  <cp:revision>9</cp:revision>
  <cp:lastPrinted>2019-11-08T11:23:00Z</cp:lastPrinted>
  <dcterms:created xsi:type="dcterms:W3CDTF">2019-11-07T13:12:00Z</dcterms:created>
  <dcterms:modified xsi:type="dcterms:W3CDTF">2019-11-15T06:10:00Z</dcterms:modified>
</cp:coreProperties>
</file>