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17" w:rsidRPr="005C0868" w:rsidRDefault="00644117" w:rsidP="00644117">
      <w:pPr>
        <w:jc w:val="center"/>
        <w:rPr>
          <w:rFonts w:ascii="Times New Roman" w:hAnsi="Times New Roman" w:cs="Times New Roman"/>
          <w:b/>
          <w:color w:val="000000"/>
          <w:sz w:val="24"/>
          <w:szCs w:val="24"/>
        </w:rPr>
      </w:pPr>
      <w:r w:rsidRPr="005C0868">
        <w:rPr>
          <w:rFonts w:ascii="Times New Roman" w:hAnsi="Times New Roman" w:cs="Times New Roman"/>
          <w:b/>
          <w:color w:val="000000"/>
          <w:sz w:val="24"/>
          <w:szCs w:val="24"/>
        </w:rPr>
        <w:t>МУНИЦИПАЛЬНЫЙ   КОНТРАКТ № _______</w:t>
      </w:r>
    </w:p>
    <w:p w:rsidR="00644117" w:rsidRDefault="00644117" w:rsidP="00644117">
      <w:pPr>
        <w:pStyle w:val="a3"/>
        <w:jc w:val="center"/>
        <w:rPr>
          <w:sz w:val="22"/>
          <w:szCs w:val="22"/>
        </w:rPr>
      </w:pPr>
      <w:r w:rsidRPr="004C5E34">
        <w:rPr>
          <w:sz w:val="22"/>
          <w:szCs w:val="22"/>
        </w:rPr>
        <w:t>на выполнение</w:t>
      </w:r>
      <w:r w:rsidRPr="004E6B91">
        <w:rPr>
          <w:sz w:val="22"/>
          <w:szCs w:val="22"/>
        </w:rPr>
        <w:t xml:space="preserve"> работ по </w:t>
      </w:r>
      <w:r>
        <w:rPr>
          <w:sz w:val="22"/>
          <w:szCs w:val="22"/>
        </w:rPr>
        <w:t xml:space="preserve">установке приборов учета тепла и воды на объектах муниципального образования </w:t>
      </w:r>
      <w:proofErr w:type="spellStart"/>
      <w:r>
        <w:rPr>
          <w:sz w:val="22"/>
          <w:szCs w:val="22"/>
        </w:rPr>
        <w:t>Городищенского</w:t>
      </w:r>
      <w:proofErr w:type="spellEnd"/>
      <w:r>
        <w:rPr>
          <w:sz w:val="22"/>
          <w:szCs w:val="22"/>
        </w:rPr>
        <w:t xml:space="preserve"> района Волгоградской области</w:t>
      </w:r>
    </w:p>
    <w:p w:rsidR="00644117" w:rsidRPr="004C5E34" w:rsidRDefault="00644117" w:rsidP="00644117">
      <w:pPr>
        <w:ind w:left="284" w:hanging="284"/>
        <w:jc w:val="center"/>
        <w:rPr>
          <w:b/>
        </w:rPr>
      </w:pPr>
    </w:p>
    <w:p w:rsidR="00644117" w:rsidRPr="00EE461A" w:rsidRDefault="00644117" w:rsidP="00644117">
      <w:pPr>
        <w:rPr>
          <w:rFonts w:ascii="Times New Roman" w:hAnsi="Times New Roman" w:cs="Times New Roman"/>
        </w:rPr>
      </w:pPr>
      <w:r w:rsidRPr="00EE461A">
        <w:rPr>
          <w:rFonts w:ascii="Times New Roman" w:hAnsi="Times New Roman" w:cs="Times New Roman"/>
        </w:rPr>
        <w:t xml:space="preserve">        </w:t>
      </w:r>
      <w:proofErr w:type="spellStart"/>
      <w:r w:rsidRPr="00EE461A">
        <w:rPr>
          <w:rFonts w:ascii="Times New Roman" w:hAnsi="Times New Roman" w:cs="Times New Roman"/>
        </w:rPr>
        <w:t>Городищенский</w:t>
      </w:r>
      <w:proofErr w:type="spellEnd"/>
      <w:r w:rsidRPr="00EE461A">
        <w:rPr>
          <w:rFonts w:ascii="Times New Roman" w:hAnsi="Times New Roman" w:cs="Times New Roman"/>
        </w:rPr>
        <w:t xml:space="preserve"> район</w:t>
      </w:r>
      <w:r>
        <w:tab/>
      </w:r>
      <w:r>
        <w:tab/>
      </w:r>
      <w:r>
        <w:tab/>
      </w:r>
      <w:r>
        <w:tab/>
      </w:r>
      <w:r w:rsidRPr="00EE461A">
        <w:rPr>
          <w:rFonts w:ascii="Times New Roman" w:hAnsi="Times New Roman" w:cs="Times New Roman"/>
        </w:rPr>
        <w:t xml:space="preserve">                            «____» ____________ 2010г.</w:t>
      </w:r>
    </w:p>
    <w:p w:rsidR="00644117" w:rsidRDefault="00644117" w:rsidP="00644117"/>
    <w:p w:rsidR="00644117" w:rsidRPr="001C7549" w:rsidRDefault="00644117" w:rsidP="00644117">
      <w:pPr>
        <w:rPr>
          <w:bCs/>
        </w:rPr>
      </w:pPr>
    </w:p>
    <w:p w:rsidR="00644117" w:rsidRPr="00091CC4" w:rsidRDefault="00644117" w:rsidP="00644117">
      <w:pPr>
        <w:pStyle w:val="a3"/>
      </w:pPr>
      <w:r w:rsidRPr="001C7549">
        <w:rPr>
          <w:b/>
          <w:sz w:val="22"/>
          <w:szCs w:val="22"/>
          <w:lang w:eastAsia="ar-SA"/>
        </w:rPr>
        <w:t xml:space="preserve">           </w:t>
      </w:r>
      <w:proofErr w:type="gramStart"/>
      <w:r w:rsidRPr="00091CC4">
        <w:rPr>
          <w:sz w:val="22"/>
          <w:szCs w:val="22"/>
          <w:lang w:eastAsia="ar-SA"/>
        </w:rPr>
        <w:t xml:space="preserve">____________________________________________ </w:t>
      </w:r>
      <w:r w:rsidRPr="00091CC4">
        <w:rPr>
          <w:sz w:val="22"/>
          <w:szCs w:val="22"/>
        </w:rPr>
        <w:t xml:space="preserve">именуемое в дальнейшем «Подрядчик», в лице _____________________________________, действующего на основании _____________, с одной стороны, и </w:t>
      </w:r>
      <w:r>
        <w:rPr>
          <w:sz w:val="22"/>
          <w:szCs w:val="22"/>
        </w:rPr>
        <w:t>_____________________________</w:t>
      </w:r>
      <w:r w:rsidRPr="00091CC4">
        <w:rPr>
          <w:sz w:val="22"/>
          <w:szCs w:val="22"/>
          <w:lang w:eastAsia="ar-SA"/>
        </w:rPr>
        <w:t>,</w:t>
      </w:r>
      <w:r w:rsidRPr="00091CC4">
        <w:rPr>
          <w:sz w:val="22"/>
          <w:szCs w:val="22"/>
        </w:rPr>
        <w:t xml:space="preserve"> именуемое в дальнейшем «Заказчик», в лице ______________ _________________, действующей на основании _________, с другой стороны, с соблюдением требований Федерального закона от 21.07.2005 №94-ФЗ «О размещении заказов на поставки товаров, выполнение работ, оказание услуг для государственных и муниципальных нужд» и иного законодательства Российской Федерации, на основании результатов размещения муниципального заказа путем</w:t>
      </w:r>
      <w:proofErr w:type="gramEnd"/>
      <w:r w:rsidRPr="00091CC4">
        <w:rPr>
          <w:sz w:val="22"/>
          <w:szCs w:val="22"/>
        </w:rPr>
        <w:t xml:space="preserve"> проведения запроса котировок на право заключения муниципального контракта на выполнение работ по установке приборов учета тепла и воды на объектах муниципального образования </w:t>
      </w:r>
      <w:proofErr w:type="spellStart"/>
      <w:r w:rsidRPr="00091CC4">
        <w:rPr>
          <w:sz w:val="22"/>
          <w:szCs w:val="22"/>
        </w:rPr>
        <w:t>Городищенского</w:t>
      </w:r>
      <w:proofErr w:type="spellEnd"/>
      <w:r w:rsidRPr="00091CC4">
        <w:rPr>
          <w:sz w:val="22"/>
          <w:szCs w:val="22"/>
        </w:rPr>
        <w:t xml:space="preserve"> района Волгоградской области (протокол ___________ № _____ от «____» ____________ 20</w:t>
      </w:r>
      <w:r w:rsidR="00DC6439">
        <w:rPr>
          <w:sz w:val="22"/>
          <w:szCs w:val="22"/>
        </w:rPr>
        <w:t>10</w:t>
      </w:r>
      <w:r w:rsidRPr="00091CC4">
        <w:rPr>
          <w:sz w:val="22"/>
          <w:szCs w:val="22"/>
        </w:rPr>
        <w:t>г.)  заключили настоящий Контракт о нижеследующем:</w:t>
      </w:r>
    </w:p>
    <w:p w:rsidR="00644117" w:rsidRPr="006B2BA8" w:rsidRDefault="00644117" w:rsidP="00644117">
      <w:pPr>
        <w:spacing w:before="120" w:after="120"/>
        <w:jc w:val="center"/>
        <w:rPr>
          <w:rFonts w:ascii="Times New Roman" w:hAnsi="Times New Roman" w:cs="Times New Roman"/>
          <w:b/>
          <w:bCs/>
        </w:rPr>
      </w:pPr>
      <w:r w:rsidRPr="006B2BA8">
        <w:rPr>
          <w:rFonts w:ascii="Times New Roman" w:hAnsi="Times New Roman" w:cs="Times New Roman"/>
          <w:b/>
          <w:bCs/>
        </w:rPr>
        <w:t>1. Предмет муниципального контракта</w:t>
      </w:r>
    </w:p>
    <w:p w:rsidR="00644117" w:rsidRPr="006B2BA8" w:rsidRDefault="00644117" w:rsidP="00644117">
      <w:pPr>
        <w:jc w:val="both"/>
        <w:rPr>
          <w:rFonts w:ascii="Times New Roman" w:hAnsi="Times New Roman" w:cs="Times New Roman"/>
        </w:rPr>
      </w:pPr>
      <w:r w:rsidRPr="006B2BA8">
        <w:rPr>
          <w:rFonts w:ascii="Times New Roman" w:hAnsi="Times New Roman" w:cs="Times New Roman"/>
        </w:rPr>
        <w:t xml:space="preserve">           1.1. Подрядчик обязуется выполнить в обусловленный настоящим муниципальным контрактом срок работы</w:t>
      </w:r>
      <w:r w:rsidRPr="006B2BA8">
        <w:rPr>
          <w:rFonts w:ascii="Times New Roman" w:hAnsi="Times New Roman" w:cs="Times New Roman"/>
          <w:bCs/>
        </w:rPr>
        <w:t xml:space="preserve"> </w:t>
      </w:r>
      <w:r w:rsidRPr="006B2BA8">
        <w:rPr>
          <w:rFonts w:ascii="Times New Roman" w:hAnsi="Times New Roman" w:cs="Times New Roman"/>
        </w:rPr>
        <w:t>по  установке приборов учета тепла и воды на объект</w:t>
      </w:r>
      <w:r w:rsidR="001B5C90">
        <w:rPr>
          <w:rFonts w:ascii="Times New Roman" w:hAnsi="Times New Roman" w:cs="Times New Roman"/>
        </w:rPr>
        <w:t>е_________________</w:t>
      </w:r>
      <w:r w:rsidRPr="006B2BA8">
        <w:rPr>
          <w:rFonts w:ascii="Times New Roman" w:hAnsi="Times New Roman" w:cs="Times New Roman"/>
        </w:rPr>
        <w:t xml:space="preserve"> муниципального образования  </w:t>
      </w:r>
      <w:proofErr w:type="spellStart"/>
      <w:r w:rsidRPr="006B2BA8">
        <w:rPr>
          <w:rFonts w:ascii="Times New Roman" w:hAnsi="Times New Roman" w:cs="Times New Roman"/>
        </w:rPr>
        <w:t>Городищенского</w:t>
      </w:r>
      <w:proofErr w:type="spellEnd"/>
      <w:r w:rsidRPr="006B2BA8">
        <w:rPr>
          <w:rFonts w:ascii="Times New Roman" w:hAnsi="Times New Roman" w:cs="Times New Roman"/>
        </w:rPr>
        <w:t xml:space="preserve"> района (далее по тексту настоящего контракта - работы) Заказчику, а Заказчик обязуется принять и оплатить выполненные работы в соответствии  с условиями настоящего контракта.</w:t>
      </w:r>
    </w:p>
    <w:p w:rsidR="00644117" w:rsidRPr="006B2BA8" w:rsidRDefault="00644117" w:rsidP="00644117">
      <w:pPr>
        <w:pStyle w:val="a8"/>
        <w:ind w:firstLine="567"/>
        <w:rPr>
          <w:rFonts w:ascii="Times New Roman" w:hAnsi="Times New Roman" w:cs="Times New Roman"/>
          <w:sz w:val="22"/>
          <w:szCs w:val="22"/>
        </w:rPr>
      </w:pPr>
      <w:r w:rsidRPr="006B2BA8">
        <w:rPr>
          <w:rFonts w:ascii="Times New Roman" w:hAnsi="Times New Roman" w:cs="Times New Roman"/>
          <w:sz w:val="22"/>
          <w:szCs w:val="22"/>
        </w:rPr>
        <w:t xml:space="preserve"> 1.2.  Подрядчик обязуется выполнить весь комплекс Работ, по цене указанной им в </w:t>
      </w:r>
      <w:r w:rsidR="00DC6439">
        <w:rPr>
          <w:rFonts w:ascii="Times New Roman" w:hAnsi="Times New Roman" w:cs="Times New Roman"/>
          <w:sz w:val="22"/>
          <w:szCs w:val="22"/>
        </w:rPr>
        <w:t>котировочной заявке</w:t>
      </w:r>
      <w:r w:rsidRPr="006B2BA8">
        <w:rPr>
          <w:rFonts w:ascii="Times New Roman" w:hAnsi="Times New Roman" w:cs="Times New Roman"/>
          <w:sz w:val="22"/>
          <w:szCs w:val="22"/>
        </w:rPr>
        <w:t>, в соответствии с условиями настоящего Контракта</w:t>
      </w:r>
    </w:p>
    <w:p w:rsidR="00644117" w:rsidRPr="006B2BA8" w:rsidRDefault="00644117" w:rsidP="00644117">
      <w:pPr>
        <w:jc w:val="both"/>
        <w:rPr>
          <w:rFonts w:ascii="Times New Roman" w:hAnsi="Times New Roman" w:cs="Times New Roman"/>
        </w:rPr>
      </w:pPr>
      <w:r w:rsidRPr="006B2BA8">
        <w:rPr>
          <w:rFonts w:ascii="Times New Roman" w:hAnsi="Times New Roman" w:cs="Times New Roman"/>
        </w:rPr>
        <w:t xml:space="preserve">           1.3. Настоящий муниципальный контракт заключен от имени </w:t>
      </w:r>
      <w:r>
        <w:rPr>
          <w:rFonts w:ascii="Times New Roman" w:hAnsi="Times New Roman" w:cs="Times New Roman"/>
        </w:rPr>
        <w:t>__________________________________________________________________________________________</w:t>
      </w:r>
    </w:p>
    <w:p w:rsidR="00644117" w:rsidRPr="006B2BA8" w:rsidRDefault="00644117" w:rsidP="00644117">
      <w:pPr>
        <w:jc w:val="center"/>
        <w:rPr>
          <w:rFonts w:ascii="Times New Roman" w:hAnsi="Times New Roman" w:cs="Times New Roman"/>
          <w:b/>
        </w:rPr>
      </w:pPr>
      <w:r w:rsidRPr="006B2BA8">
        <w:rPr>
          <w:rFonts w:ascii="Times New Roman" w:hAnsi="Times New Roman" w:cs="Times New Roman"/>
          <w:b/>
        </w:rPr>
        <w:t>2. Стоимость контракта и порядок расчетов</w:t>
      </w:r>
    </w:p>
    <w:p w:rsidR="00644117" w:rsidRPr="006B2BA8" w:rsidRDefault="00644117" w:rsidP="00644117">
      <w:pPr>
        <w:ind w:firstLine="540"/>
        <w:jc w:val="both"/>
        <w:rPr>
          <w:rFonts w:ascii="Times New Roman" w:hAnsi="Times New Roman" w:cs="Times New Roman"/>
          <w:bCs/>
          <w:color w:val="000000"/>
        </w:rPr>
      </w:pPr>
      <w:r w:rsidRPr="006B2BA8">
        <w:rPr>
          <w:rFonts w:ascii="Times New Roman" w:hAnsi="Times New Roman" w:cs="Times New Roman"/>
          <w:bCs/>
          <w:color w:val="000000"/>
        </w:rPr>
        <w:t>2.1. Общая цена Контракта составляет _________________ рублей</w:t>
      </w:r>
      <w:proofErr w:type="gramStart"/>
      <w:r w:rsidRPr="006B2BA8">
        <w:rPr>
          <w:rFonts w:ascii="Times New Roman" w:hAnsi="Times New Roman" w:cs="Times New Roman"/>
          <w:bCs/>
          <w:color w:val="000000"/>
        </w:rPr>
        <w:t xml:space="preserve"> (_______________), </w:t>
      </w:r>
      <w:proofErr w:type="gramEnd"/>
      <w:r w:rsidRPr="006B2BA8">
        <w:rPr>
          <w:rFonts w:ascii="Times New Roman" w:hAnsi="Times New Roman" w:cs="Times New Roman"/>
          <w:bCs/>
          <w:color w:val="000000"/>
        </w:rPr>
        <w:t>в том числе НДС ____% в сумме ______________ рублей (________________________).</w:t>
      </w:r>
    </w:p>
    <w:p w:rsidR="00644117" w:rsidRPr="006B2BA8" w:rsidRDefault="00644117" w:rsidP="00644117">
      <w:pPr>
        <w:jc w:val="both"/>
        <w:rPr>
          <w:rFonts w:ascii="Times New Roman" w:hAnsi="Times New Roman" w:cs="Times New Roman"/>
        </w:rPr>
      </w:pPr>
      <w:r w:rsidRPr="006B2BA8">
        <w:rPr>
          <w:rFonts w:ascii="Times New Roman" w:hAnsi="Times New Roman" w:cs="Times New Roman"/>
          <w:bCs/>
          <w:color w:val="000000"/>
        </w:rPr>
        <w:t xml:space="preserve">        2.2. </w:t>
      </w:r>
      <w:r w:rsidRPr="006B2BA8">
        <w:rPr>
          <w:rFonts w:ascii="Times New Roman" w:hAnsi="Times New Roman" w:cs="Times New Roman"/>
        </w:rPr>
        <w:t xml:space="preserve">Цена Работ включает в себя все затраты, необходимые для выполнения  работ, в том числе:  транспортные расходы, затраты на материалы, хранение, уплату налогов (в т.ч. НДС),  сборов и других обязательных платежей. Цена фиксирована на протяжении всего срока действия Контракта, </w:t>
      </w:r>
      <w:r w:rsidR="00F60FDB">
        <w:rPr>
          <w:rFonts w:ascii="Times New Roman" w:hAnsi="Times New Roman" w:cs="Times New Roman"/>
        </w:rPr>
        <w:t>цена контракта может быть снижена</w:t>
      </w:r>
      <w:r w:rsidR="00C44FFA">
        <w:rPr>
          <w:rFonts w:ascii="Times New Roman" w:hAnsi="Times New Roman" w:cs="Times New Roman"/>
        </w:rPr>
        <w:t xml:space="preserve"> по соглашению сторон без изменения предусмотренных контрактом количества товаров, объема работ, услуг и иных условий исполнения контракта.</w:t>
      </w:r>
    </w:p>
    <w:p w:rsidR="00644117" w:rsidRPr="006B2BA8" w:rsidRDefault="00644117" w:rsidP="00644117">
      <w:pPr>
        <w:jc w:val="both"/>
        <w:rPr>
          <w:rFonts w:ascii="Times New Roman" w:hAnsi="Times New Roman" w:cs="Times New Roman"/>
          <w:bCs/>
          <w:color w:val="000000"/>
        </w:rPr>
      </w:pPr>
      <w:r w:rsidRPr="006B2BA8">
        <w:rPr>
          <w:rFonts w:ascii="Times New Roman" w:hAnsi="Times New Roman" w:cs="Times New Roman"/>
        </w:rPr>
        <w:t xml:space="preserve">        </w:t>
      </w:r>
      <w:r w:rsidRPr="006B2BA8">
        <w:rPr>
          <w:rFonts w:ascii="Times New Roman" w:hAnsi="Times New Roman" w:cs="Times New Roman"/>
          <w:bCs/>
          <w:color w:val="000000"/>
        </w:rPr>
        <w:t xml:space="preserve">2.3. Оплата Работ осуществляется из средств </w:t>
      </w:r>
      <w:r>
        <w:rPr>
          <w:rFonts w:ascii="Times New Roman" w:hAnsi="Times New Roman" w:cs="Times New Roman"/>
          <w:bCs/>
          <w:color w:val="000000"/>
        </w:rPr>
        <w:t xml:space="preserve">областного бюджета и бюджета </w:t>
      </w:r>
      <w:proofErr w:type="spellStart"/>
      <w:r>
        <w:rPr>
          <w:rFonts w:ascii="Times New Roman" w:hAnsi="Times New Roman" w:cs="Times New Roman"/>
          <w:bCs/>
          <w:color w:val="000000"/>
        </w:rPr>
        <w:t>Городищенского</w:t>
      </w:r>
      <w:proofErr w:type="spellEnd"/>
      <w:r w:rsidR="00F60FDB">
        <w:rPr>
          <w:rFonts w:ascii="Times New Roman" w:hAnsi="Times New Roman" w:cs="Times New Roman"/>
          <w:bCs/>
          <w:color w:val="000000"/>
        </w:rPr>
        <w:t xml:space="preserve"> муниципального</w:t>
      </w:r>
      <w:r>
        <w:rPr>
          <w:rFonts w:ascii="Times New Roman" w:hAnsi="Times New Roman" w:cs="Times New Roman"/>
          <w:bCs/>
          <w:color w:val="000000"/>
        </w:rPr>
        <w:t xml:space="preserve"> района</w:t>
      </w:r>
    </w:p>
    <w:p w:rsidR="00644117" w:rsidRPr="006D2781" w:rsidRDefault="00644117" w:rsidP="00644117">
      <w:pPr>
        <w:jc w:val="both"/>
        <w:rPr>
          <w:rFonts w:ascii="Times New Roman" w:hAnsi="Times New Roman" w:cs="Times New Roman"/>
          <w:bCs/>
          <w:color w:val="000000"/>
        </w:rPr>
      </w:pPr>
      <w:r w:rsidRPr="006B2BA8">
        <w:rPr>
          <w:rFonts w:ascii="Times New Roman" w:hAnsi="Times New Roman" w:cs="Times New Roman"/>
          <w:bCs/>
          <w:color w:val="000000"/>
        </w:rPr>
        <w:lastRenderedPageBreak/>
        <w:t xml:space="preserve">        2.4. Расчет по контракту производится Заказчиком </w:t>
      </w:r>
      <w:r w:rsidRPr="006B2BA8">
        <w:rPr>
          <w:rFonts w:ascii="Times New Roman" w:hAnsi="Times New Roman" w:cs="Times New Roman"/>
        </w:rPr>
        <w:t>по факту выполнения работ</w:t>
      </w:r>
      <w:r w:rsidRPr="006B2BA8">
        <w:rPr>
          <w:rFonts w:ascii="Times New Roman" w:hAnsi="Times New Roman" w:cs="Times New Roman"/>
          <w:bCs/>
          <w:color w:val="000000"/>
        </w:rPr>
        <w:t xml:space="preserve"> </w:t>
      </w:r>
      <w:r w:rsidRPr="0094519E">
        <w:rPr>
          <w:rFonts w:ascii="Times New Roman" w:hAnsi="Times New Roman" w:cs="Times New Roman"/>
          <w:bCs/>
          <w:color w:val="000000"/>
        </w:rPr>
        <w:t>по безналичному расчету и без авансирования, по мере поступления денежных средств</w:t>
      </w:r>
      <w:r w:rsidR="00DC6439">
        <w:rPr>
          <w:rFonts w:ascii="Times New Roman" w:hAnsi="Times New Roman" w:cs="Times New Roman"/>
          <w:bCs/>
          <w:color w:val="000000"/>
        </w:rPr>
        <w:t>. П</w:t>
      </w:r>
      <w:r w:rsidRPr="006D2781">
        <w:rPr>
          <w:rFonts w:ascii="Times New Roman" w:hAnsi="Times New Roman" w:cs="Times New Roman"/>
        </w:rPr>
        <w:t xml:space="preserve">осле подписания акта выполненных работ </w:t>
      </w:r>
      <w:r w:rsidRPr="006D2781">
        <w:rPr>
          <w:rFonts w:ascii="Times New Roman" w:hAnsi="Times New Roman" w:cs="Times New Roman"/>
          <w:bCs/>
          <w:color w:val="000000"/>
        </w:rPr>
        <w:t xml:space="preserve">обеими Сторонами. </w:t>
      </w:r>
    </w:p>
    <w:p w:rsidR="00644117" w:rsidRPr="006B2BA8" w:rsidRDefault="00644117" w:rsidP="00644117">
      <w:pPr>
        <w:tabs>
          <w:tab w:val="left" w:pos="0"/>
        </w:tabs>
        <w:suppressAutoHyphens/>
        <w:jc w:val="both"/>
        <w:rPr>
          <w:rFonts w:ascii="Times New Roman" w:hAnsi="Times New Roman" w:cs="Times New Roman"/>
          <w:bCs/>
          <w:color w:val="000000"/>
        </w:rPr>
      </w:pPr>
      <w:r w:rsidRPr="006B2BA8">
        <w:rPr>
          <w:rFonts w:ascii="Times New Roman" w:hAnsi="Times New Roman" w:cs="Times New Roman"/>
          <w:bCs/>
          <w:color w:val="000000"/>
        </w:rPr>
        <w:tab/>
        <w:t>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в течение 10 дней со дня получения указанного акта обязан устранить выявленные недостатки за свой счет.</w:t>
      </w:r>
    </w:p>
    <w:p w:rsidR="00644117" w:rsidRPr="009F35CB" w:rsidRDefault="00644117" w:rsidP="00644117">
      <w:pPr>
        <w:jc w:val="center"/>
        <w:rPr>
          <w:rFonts w:ascii="Times New Roman" w:hAnsi="Times New Roman" w:cs="Times New Roman"/>
          <w:bCs/>
        </w:rPr>
      </w:pPr>
      <w:r w:rsidRPr="009F35CB">
        <w:rPr>
          <w:rFonts w:ascii="Times New Roman" w:hAnsi="Times New Roman" w:cs="Times New Roman"/>
          <w:b/>
          <w:bCs/>
        </w:rPr>
        <w:t>3. Сроки и место выполнения Работ</w:t>
      </w:r>
      <w:r w:rsidRPr="009F35CB">
        <w:rPr>
          <w:rFonts w:ascii="Times New Roman" w:hAnsi="Times New Roman" w:cs="Times New Roman"/>
          <w:bCs/>
        </w:rPr>
        <w:t>.</w:t>
      </w:r>
    </w:p>
    <w:p w:rsidR="00644117" w:rsidRPr="009F35CB" w:rsidRDefault="00644117" w:rsidP="00644117">
      <w:pPr>
        <w:spacing w:line="240" w:lineRule="atLeast"/>
        <w:ind w:hanging="142"/>
        <w:jc w:val="both"/>
        <w:rPr>
          <w:rFonts w:ascii="Times New Roman" w:hAnsi="Times New Roman" w:cs="Times New Roman"/>
        </w:rPr>
      </w:pPr>
      <w:r w:rsidRPr="009F35CB">
        <w:rPr>
          <w:rFonts w:ascii="Times New Roman" w:hAnsi="Times New Roman" w:cs="Times New Roman"/>
          <w:bCs/>
        </w:rPr>
        <w:t xml:space="preserve">           3.1. </w:t>
      </w:r>
      <w:r w:rsidRPr="009F35CB">
        <w:rPr>
          <w:rFonts w:ascii="Times New Roman" w:hAnsi="Times New Roman" w:cs="Times New Roman"/>
        </w:rPr>
        <w:t xml:space="preserve">Календарные сроки  выполнения Работ определены сторонами:                </w:t>
      </w:r>
    </w:p>
    <w:p w:rsidR="00644117" w:rsidRPr="009F35CB" w:rsidRDefault="00644117" w:rsidP="00644117">
      <w:pPr>
        <w:spacing w:line="240" w:lineRule="atLeast"/>
        <w:ind w:left="709" w:hanging="142"/>
        <w:jc w:val="both"/>
        <w:rPr>
          <w:rFonts w:ascii="Times New Roman" w:hAnsi="Times New Roman" w:cs="Times New Roman"/>
        </w:rPr>
      </w:pPr>
      <w:r w:rsidRPr="009F35CB">
        <w:rPr>
          <w:rFonts w:ascii="Times New Roman" w:hAnsi="Times New Roman" w:cs="Times New Roman"/>
        </w:rPr>
        <w:t>Начало работ: «_______» ______________ 200__ года.</w:t>
      </w:r>
    </w:p>
    <w:p w:rsidR="00644117" w:rsidRPr="009F35CB" w:rsidRDefault="00644117" w:rsidP="00644117">
      <w:pPr>
        <w:spacing w:line="240" w:lineRule="atLeast"/>
        <w:ind w:left="709" w:hanging="142"/>
        <w:jc w:val="both"/>
        <w:rPr>
          <w:rFonts w:ascii="Times New Roman" w:hAnsi="Times New Roman" w:cs="Times New Roman"/>
        </w:rPr>
      </w:pPr>
      <w:r w:rsidRPr="009F35CB">
        <w:rPr>
          <w:rFonts w:ascii="Times New Roman" w:hAnsi="Times New Roman" w:cs="Times New Roman"/>
        </w:rPr>
        <w:t>Окончание работ: «_______» ______________ 200__ года.</w:t>
      </w:r>
    </w:p>
    <w:p w:rsidR="00644117" w:rsidRPr="009F35CB" w:rsidRDefault="00644117" w:rsidP="00644117">
      <w:pPr>
        <w:jc w:val="both"/>
        <w:rPr>
          <w:rFonts w:ascii="Times New Roman" w:hAnsi="Times New Roman" w:cs="Times New Roman"/>
        </w:rPr>
      </w:pPr>
      <w:r w:rsidRPr="009F35CB">
        <w:rPr>
          <w:rFonts w:ascii="Times New Roman" w:hAnsi="Times New Roman" w:cs="Times New Roman"/>
          <w:bCs/>
        </w:rPr>
        <w:t xml:space="preserve">        3.2.  Место выполнения работ: </w:t>
      </w:r>
    </w:p>
    <w:p w:rsidR="0067701D" w:rsidRDefault="001B5C90" w:rsidP="0067701D">
      <w:pPr>
        <w:tabs>
          <w:tab w:val="left" w:pos="2338"/>
        </w:tabs>
        <w:spacing w:after="0" w:line="240" w:lineRule="auto"/>
        <w:jc w:val="both"/>
        <w:rPr>
          <w:rFonts w:ascii="Times New Roman" w:hAnsi="Times New Roman" w:cs="Times New Roman"/>
          <w:sz w:val="24"/>
          <w:szCs w:val="24"/>
        </w:rPr>
      </w:pPr>
      <w:r w:rsidRPr="009F35CB">
        <w:rPr>
          <w:rFonts w:ascii="Times New Roman" w:hAnsi="Times New Roman" w:cs="Times New Roman"/>
        </w:rPr>
        <w:t xml:space="preserve">Волгоградская область, </w:t>
      </w:r>
      <w:proofErr w:type="spellStart"/>
      <w:r w:rsidRPr="009F35CB">
        <w:rPr>
          <w:rFonts w:ascii="Times New Roman" w:hAnsi="Times New Roman" w:cs="Times New Roman"/>
        </w:rPr>
        <w:t>Городищенский</w:t>
      </w:r>
      <w:proofErr w:type="spellEnd"/>
      <w:r w:rsidRPr="009F35CB">
        <w:rPr>
          <w:rFonts w:ascii="Times New Roman" w:hAnsi="Times New Roman" w:cs="Times New Roman"/>
        </w:rPr>
        <w:t xml:space="preserve">  район</w:t>
      </w:r>
      <w:r>
        <w:rPr>
          <w:rFonts w:ascii="Times New Roman" w:hAnsi="Times New Roman" w:cs="Times New Roman"/>
        </w:rPr>
        <w:t>:</w:t>
      </w:r>
      <w:r>
        <w:rPr>
          <w:rFonts w:ascii="Times New Roman" w:hAnsi="Times New Roman" w:cs="Times New Roman"/>
          <w:sz w:val="24"/>
          <w:szCs w:val="24"/>
        </w:rPr>
        <w:t xml:space="preserve"> </w:t>
      </w:r>
      <w:proofErr w:type="spellStart"/>
      <w:r w:rsidR="0067701D">
        <w:rPr>
          <w:rFonts w:ascii="Times New Roman" w:hAnsi="Times New Roman" w:cs="Times New Roman"/>
          <w:sz w:val="24"/>
          <w:szCs w:val="24"/>
        </w:rPr>
        <w:t>Ерзовская</w:t>
      </w:r>
      <w:proofErr w:type="spellEnd"/>
      <w:r w:rsidR="0067701D">
        <w:rPr>
          <w:rFonts w:ascii="Times New Roman" w:hAnsi="Times New Roman" w:cs="Times New Roman"/>
          <w:sz w:val="24"/>
          <w:szCs w:val="24"/>
        </w:rPr>
        <w:t xml:space="preserve"> СОШ п. Ерзовка, ул. Школьная д.2</w:t>
      </w:r>
    </w:p>
    <w:p w:rsidR="0067701D" w:rsidRDefault="001B5C90" w:rsidP="0067701D">
      <w:pPr>
        <w:tabs>
          <w:tab w:val="left" w:pos="2338"/>
        </w:tabs>
        <w:spacing w:after="0" w:line="240" w:lineRule="auto"/>
        <w:jc w:val="both"/>
        <w:rPr>
          <w:rFonts w:ascii="Times New Roman" w:hAnsi="Times New Roman" w:cs="Times New Roman"/>
          <w:sz w:val="24"/>
          <w:szCs w:val="24"/>
        </w:rPr>
      </w:pPr>
      <w:r w:rsidRPr="009F35CB">
        <w:rPr>
          <w:rFonts w:ascii="Times New Roman" w:hAnsi="Times New Roman" w:cs="Times New Roman"/>
        </w:rPr>
        <w:t xml:space="preserve">Волгоградская область, </w:t>
      </w:r>
      <w:proofErr w:type="spellStart"/>
      <w:r w:rsidRPr="009F35CB">
        <w:rPr>
          <w:rFonts w:ascii="Times New Roman" w:hAnsi="Times New Roman" w:cs="Times New Roman"/>
        </w:rPr>
        <w:t>Городищенский</w:t>
      </w:r>
      <w:proofErr w:type="spellEnd"/>
      <w:r w:rsidRPr="009F35CB">
        <w:rPr>
          <w:rFonts w:ascii="Times New Roman" w:hAnsi="Times New Roman" w:cs="Times New Roman"/>
        </w:rPr>
        <w:t xml:space="preserve">  район</w:t>
      </w:r>
      <w:r>
        <w:rPr>
          <w:rFonts w:ascii="Times New Roman" w:hAnsi="Times New Roman" w:cs="Times New Roman"/>
        </w:rPr>
        <w:t xml:space="preserve">: </w:t>
      </w:r>
      <w:proofErr w:type="spellStart"/>
      <w:r w:rsidR="0067701D">
        <w:rPr>
          <w:rFonts w:ascii="Times New Roman" w:hAnsi="Times New Roman" w:cs="Times New Roman"/>
          <w:sz w:val="24"/>
          <w:szCs w:val="24"/>
        </w:rPr>
        <w:t>Новорогачинская</w:t>
      </w:r>
      <w:proofErr w:type="spellEnd"/>
      <w:r w:rsidR="0067701D">
        <w:rPr>
          <w:rFonts w:ascii="Times New Roman" w:hAnsi="Times New Roman" w:cs="Times New Roman"/>
          <w:sz w:val="24"/>
          <w:szCs w:val="24"/>
        </w:rPr>
        <w:t xml:space="preserve"> участковая больница п</w:t>
      </w:r>
      <w:proofErr w:type="gramStart"/>
      <w:r w:rsidR="0067701D">
        <w:rPr>
          <w:rFonts w:ascii="Times New Roman" w:hAnsi="Times New Roman" w:cs="Times New Roman"/>
          <w:sz w:val="24"/>
          <w:szCs w:val="24"/>
        </w:rPr>
        <w:t>.</w:t>
      </w:r>
      <w:r>
        <w:rPr>
          <w:rFonts w:ascii="Times New Roman" w:hAnsi="Times New Roman" w:cs="Times New Roman"/>
          <w:sz w:val="24"/>
          <w:szCs w:val="24"/>
        </w:rPr>
        <w:t>Н</w:t>
      </w:r>
      <w:proofErr w:type="gramEnd"/>
      <w:r w:rsidR="0067701D">
        <w:rPr>
          <w:rFonts w:ascii="Times New Roman" w:hAnsi="Times New Roman" w:cs="Times New Roman"/>
          <w:sz w:val="24"/>
          <w:szCs w:val="24"/>
        </w:rPr>
        <w:t>овый Рогачик ул. Центральная д.3</w:t>
      </w:r>
    </w:p>
    <w:p w:rsidR="0067701D" w:rsidRDefault="001B5C90" w:rsidP="0067701D">
      <w:pPr>
        <w:tabs>
          <w:tab w:val="left" w:pos="2338"/>
        </w:tabs>
        <w:spacing w:after="0" w:line="240" w:lineRule="auto"/>
        <w:jc w:val="both"/>
        <w:rPr>
          <w:rFonts w:ascii="Times New Roman" w:hAnsi="Times New Roman" w:cs="Times New Roman"/>
          <w:sz w:val="24"/>
          <w:szCs w:val="24"/>
        </w:rPr>
      </w:pPr>
      <w:r w:rsidRPr="009F35CB">
        <w:rPr>
          <w:rFonts w:ascii="Times New Roman" w:hAnsi="Times New Roman" w:cs="Times New Roman"/>
        </w:rPr>
        <w:t xml:space="preserve">Волгоградская область, </w:t>
      </w:r>
      <w:proofErr w:type="spellStart"/>
      <w:r w:rsidRPr="009F35CB">
        <w:rPr>
          <w:rFonts w:ascii="Times New Roman" w:hAnsi="Times New Roman" w:cs="Times New Roman"/>
        </w:rPr>
        <w:t>Городищенский</w:t>
      </w:r>
      <w:proofErr w:type="spellEnd"/>
      <w:r w:rsidRPr="009F35CB">
        <w:rPr>
          <w:rFonts w:ascii="Times New Roman" w:hAnsi="Times New Roman" w:cs="Times New Roman"/>
        </w:rPr>
        <w:t xml:space="preserve">  район</w:t>
      </w:r>
      <w:r>
        <w:rPr>
          <w:rFonts w:ascii="Times New Roman" w:hAnsi="Times New Roman" w:cs="Times New Roman"/>
        </w:rPr>
        <w:t>:</w:t>
      </w:r>
      <w:r w:rsidR="0067701D">
        <w:rPr>
          <w:rFonts w:ascii="Times New Roman" w:hAnsi="Times New Roman" w:cs="Times New Roman"/>
          <w:sz w:val="24"/>
          <w:szCs w:val="24"/>
        </w:rPr>
        <w:t xml:space="preserve"> </w:t>
      </w:r>
      <w:proofErr w:type="spellStart"/>
      <w:r w:rsidR="0067701D">
        <w:rPr>
          <w:rFonts w:ascii="Times New Roman" w:hAnsi="Times New Roman" w:cs="Times New Roman"/>
          <w:sz w:val="24"/>
          <w:szCs w:val="24"/>
        </w:rPr>
        <w:t>Котлубанская</w:t>
      </w:r>
      <w:proofErr w:type="spellEnd"/>
      <w:r w:rsidR="0067701D">
        <w:rPr>
          <w:rFonts w:ascii="Times New Roman" w:hAnsi="Times New Roman" w:cs="Times New Roman"/>
          <w:sz w:val="24"/>
          <w:szCs w:val="24"/>
        </w:rPr>
        <w:t xml:space="preserve"> участковая больница п. </w:t>
      </w:r>
      <w:proofErr w:type="spellStart"/>
      <w:r w:rsidR="0067701D">
        <w:rPr>
          <w:rFonts w:ascii="Times New Roman" w:hAnsi="Times New Roman" w:cs="Times New Roman"/>
          <w:sz w:val="24"/>
          <w:szCs w:val="24"/>
        </w:rPr>
        <w:t>Котлубань</w:t>
      </w:r>
      <w:proofErr w:type="spellEnd"/>
      <w:r w:rsidR="0067701D">
        <w:rPr>
          <w:rFonts w:ascii="Times New Roman" w:hAnsi="Times New Roman" w:cs="Times New Roman"/>
          <w:sz w:val="24"/>
          <w:szCs w:val="24"/>
        </w:rPr>
        <w:t xml:space="preserve"> ул. Советская д.1</w:t>
      </w:r>
    </w:p>
    <w:p w:rsidR="0067701D" w:rsidRDefault="001B5C90" w:rsidP="0067701D">
      <w:pPr>
        <w:tabs>
          <w:tab w:val="left" w:pos="2338"/>
        </w:tabs>
        <w:spacing w:after="0" w:line="240" w:lineRule="auto"/>
        <w:jc w:val="both"/>
        <w:rPr>
          <w:rFonts w:ascii="Times New Roman" w:hAnsi="Times New Roman" w:cs="Times New Roman"/>
          <w:sz w:val="24"/>
          <w:szCs w:val="24"/>
        </w:rPr>
      </w:pPr>
      <w:r w:rsidRPr="009F35CB">
        <w:rPr>
          <w:rFonts w:ascii="Times New Roman" w:hAnsi="Times New Roman" w:cs="Times New Roman"/>
        </w:rPr>
        <w:t xml:space="preserve">Волгоградская область, </w:t>
      </w:r>
      <w:proofErr w:type="spellStart"/>
      <w:r w:rsidRPr="009F35CB">
        <w:rPr>
          <w:rFonts w:ascii="Times New Roman" w:hAnsi="Times New Roman" w:cs="Times New Roman"/>
        </w:rPr>
        <w:t>Городищенский</w:t>
      </w:r>
      <w:proofErr w:type="spellEnd"/>
      <w:r w:rsidRPr="009F35CB">
        <w:rPr>
          <w:rFonts w:ascii="Times New Roman" w:hAnsi="Times New Roman" w:cs="Times New Roman"/>
        </w:rPr>
        <w:t xml:space="preserve">  район</w:t>
      </w:r>
      <w:r>
        <w:rPr>
          <w:rFonts w:ascii="Times New Roman" w:hAnsi="Times New Roman" w:cs="Times New Roman"/>
        </w:rPr>
        <w:t>:</w:t>
      </w:r>
      <w:r w:rsidR="0067701D">
        <w:rPr>
          <w:rFonts w:ascii="Times New Roman" w:hAnsi="Times New Roman" w:cs="Times New Roman"/>
          <w:sz w:val="24"/>
          <w:szCs w:val="24"/>
        </w:rPr>
        <w:t xml:space="preserve"> </w:t>
      </w:r>
      <w:proofErr w:type="spellStart"/>
      <w:r w:rsidR="0067701D">
        <w:rPr>
          <w:rFonts w:ascii="Times New Roman" w:hAnsi="Times New Roman" w:cs="Times New Roman"/>
          <w:sz w:val="24"/>
          <w:szCs w:val="24"/>
        </w:rPr>
        <w:t>Россошинская</w:t>
      </w:r>
      <w:proofErr w:type="spellEnd"/>
      <w:r w:rsidR="0067701D">
        <w:rPr>
          <w:rFonts w:ascii="Times New Roman" w:hAnsi="Times New Roman" w:cs="Times New Roman"/>
          <w:sz w:val="24"/>
          <w:szCs w:val="24"/>
        </w:rPr>
        <w:t xml:space="preserve"> участковая больница п. </w:t>
      </w:r>
      <w:proofErr w:type="gramStart"/>
      <w:r w:rsidR="0067701D">
        <w:rPr>
          <w:rFonts w:ascii="Times New Roman" w:hAnsi="Times New Roman" w:cs="Times New Roman"/>
          <w:sz w:val="24"/>
          <w:szCs w:val="24"/>
        </w:rPr>
        <w:t>Степной</w:t>
      </w:r>
      <w:proofErr w:type="gramEnd"/>
      <w:r w:rsidR="0067701D">
        <w:rPr>
          <w:rFonts w:ascii="Times New Roman" w:hAnsi="Times New Roman" w:cs="Times New Roman"/>
          <w:sz w:val="24"/>
          <w:szCs w:val="24"/>
        </w:rPr>
        <w:t xml:space="preserve"> ул. Пролетарская д.12</w:t>
      </w:r>
    </w:p>
    <w:p w:rsidR="0067701D" w:rsidRDefault="001B5C90" w:rsidP="0067701D">
      <w:pPr>
        <w:tabs>
          <w:tab w:val="left" w:pos="2338"/>
        </w:tabs>
        <w:spacing w:after="0" w:line="240" w:lineRule="auto"/>
        <w:jc w:val="both"/>
        <w:rPr>
          <w:rFonts w:ascii="Times New Roman" w:hAnsi="Times New Roman" w:cs="Times New Roman"/>
          <w:sz w:val="24"/>
          <w:szCs w:val="24"/>
        </w:rPr>
      </w:pPr>
      <w:r w:rsidRPr="009F35CB">
        <w:rPr>
          <w:rFonts w:ascii="Times New Roman" w:hAnsi="Times New Roman" w:cs="Times New Roman"/>
        </w:rPr>
        <w:t xml:space="preserve">Волгоградская область, </w:t>
      </w:r>
      <w:proofErr w:type="spellStart"/>
      <w:r w:rsidRPr="009F35CB">
        <w:rPr>
          <w:rFonts w:ascii="Times New Roman" w:hAnsi="Times New Roman" w:cs="Times New Roman"/>
        </w:rPr>
        <w:t>Городищенский</w:t>
      </w:r>
      <w:proofErr w:type="spellEnd"/>
      <w:r w:rsidRPr="009F35CB">
        <w:rPr>
          <w:rFonts w:ascii="Times New Roman" w:hAnsi="Times New Roman" w:cs="Times New Roman"/>
        </w:rPr>
        <w:t xml:space="preserve">  район</w:t>
      </w:r>
      <w:r>
        <w:rPr>
          <w:rFonts w:ascii="Times New Roman" w:hAnsi="Times New Roman" w:cs="Times New Roman"/>
        </w:rPr>
        <w:t>:</w:t>
      </w:r>
      <w:r w:rsidR="0067701D">
        <w:rPr>
          <w:rFonts w:ascii="Times New Roman" w:hAnsi="Times New Roman" w:cs="Times New Roman"/>
          <w:sz w:val="24"/>
          <w:szCs w:val="24"/>
        </w:rPr>
        <w:t xml:space="preserve"> </w:t>
      </w:r>
      <w:proofErr w:type="spellStart"/>
      <w:r w:rsidR="0067701D">
        <w:rPr>
          <w:rFonts w:ascii="Times New Roman" w:hAnsi="Times New Roman" w:cs="Times New Roman"/>
          <w:sz w:val="24"/>
          <w:szCs w:val="24"/>
        </w:rPr>
        <w:t>Новожизненская</w:t>
      </w:r>
      <w:proofErr w:type="spellEnd"/>
      <w:r w:rsidR="0067701D">
        <w:rPr>
          <w:rFonts w:ascii="Times New Roman" w:hAnsi="Times New Roman" w:cs="Times New Roman"/>
          <w:sz w:val="24"/>
          <w:szCs w:val="24"/>
        </w:rPr>
        <w:t xml:space="preserve"> амбулатория п. Опытная станция ул. Центральная д.16</w:t>
      </w:r>
    </w:p>
    <w:p w:rsidR="0067701D" w:rsidRPr="00425035" w:rsidRDefault="001B5C90" w:rsidP="0067701D">
      <w:pPr>
        <w:tabs>
          <w:tab w:val="left" w:pos="2338"/>
        </w:tabs>
        <w:spacing w:after="0" w:line="240" w:lineRule="auto"/>
        <w:jc w:val="both"/>
        <w:rPr>
          <w:rFonts w:ascii="Times New Roman" w:hAnsi="Times New Roman" w:cs="Times New Roman"/>
          <w:sz w:val="24"/>
          <w:szCs w:val="24"/>
        </w:rPr>
      </w:pPr>
      <w:r w:rsidRPr="009F35CB">
        <w:rPr>
          <w:rFonts w:ascii="Times New Roman" w:hAnsi="Times New Roman" w:cs="Times New Roman"/>
        </w:rPr>
        <w:t xml:space="preserve">Волгоградская область, </w:t>
      </w:r>
      <w:proofErr w:type="spellStart"/>
      <w:r w:rsidRPr="009F35CB">
        <w:rPr>
          <w:rFonts w:ascii="Times New Roman" w:hAnsi="Times New Roman" w:cs="Times New Roman"/>
        </w:rPr>
        <w:t>Городищенский</w:t>
      </w:r>
      <w:proofErr w:type="spellEnd"/>
      <w:r w:rsidRPr="009F35CB">
        <w:rPr>
          <w:rFonts w:ascii="Times New Roman" w:hAnsi="Times New Roman" w:cs="Times New Roman"/>
        </w:rPr>
        <w:t xml:space="preserve">  район</w:t>
      </w:r>
      <w:r>
        <w:rPr>
          <w:rFonts w:ascii="Times New Roman" w:hAnsi="Times New Roman" w:cs="Times New Roman"/>
        </w:rPr>
        <w:t>:</w:t>
      </w:r>
      <w:r w:rsidR="0067701D">
        <w:rPr>
          <w:rFonts w:ascii="Times New Roman" w:hAnsi="Times New Roman" w:cs="Times New Roman"/>
          <w:sz w:val="24"/>
          <w:szCs w:val="24"/>
        </w:rPr>
        <w:t xml:space="preserve"> </w:t>
      </w:r>
      <w:proofErr w:type="spellStart"/>
      <w:r w:rsidR="0067701D">
        <w:rPr>
          <w:rFonts w:ascii="Times New Roman" w:hAnsi="Times New Roman" w:cs="Times New Roman"/>
          <w:sz w:val="24"/>
          <w:szCs w:val="24"/>
        </w:rPr>
        <w:t>Песковатский</w:t>
      </w:r>
      <w:proofErr w:type="spellEnd"/>
      <w:r w:rsidR="0067701D">
        <w:rPr>
          <w:rFonts w:ascii="Times New Roman" w:hAnsi="Times New Roman" w:cs="Times New Roman"/>
          <w:sz w:val="24"/>
          <w:szCs w:val="24"/>
        </w:rPr>
        <w:t xml:space="preserve"> ФАП п. </w:t>
      </w:r>
      <w:proofErr w:type="spellStart"/>
      <w:r w:rsidR="0067701D">
        <w:rPr>
          <w:rFonts w:ascii="Times New Roman" w:hAnsi="Times New Roman" w:cs="Times New Roman"/>
          <w:sz w:val="24"/>
          <w:szCs w:val="24"/>
        </w:rPr>
        <w:t>Песковатка</w:t>
      </w:r>
      <w:proofErr w:type="spellEnd"/>
      <w:r w:rsidR="0067701D">
        <w:rPr>
          <w:rFonts w:ascii="Times New Roman" w:hAnsi="Times New Roman" w:cs="Times New Roman"/>
          <w:sz w:val="24"/>
          <w:szCs w:val="24"/>
        </w:rPr>
        <w:t xml:space="preserve"> ул. Центральная д.10   </w:t>
      </w:r>
    </w:p>
    <w:p w:rsidR="00644117" w:rsidRPr="009F35CB" w:rsidRDefault="00644117" w:rsidP="00644117">
      <w:pPr>
        <w:jc w:val="center"/>
        <w:rPr>
          <w:rFonts w:ascii="Times New Roman" w:hAnsi="Times New Roman" w:cs="Times New Roman"/>
        </w:rPr>
      </w:pPr>
      <w:r w:rsidRPr="009F35CB">
        <w:rPr>
          <w:rFonts w:ascii="Times New Roman" w:hAnsi="Times New Roman" w:cs="Times New Roman"/>
          <w:b/>
          <w:bCs/>
        </w:rPr>
        <w:t>4 . Обязанности  Подрядчика</w:t>
      </w:r>
      <w:r w:rsidRPr="009F35CB">
        <w:rPr>
          <w:rFonts w:ascii="Times New Roman" w:hAnsi="Times New Roman" w:cs="Times New Roman"/>
        </w:rPr>
        <w:t>.</w:t>
      </w:r>
    </w:p>
    <w:p w:rsidR="00644117" w:rsidRPr="009F35CB" w:rsidRDefault="00644117" w:rsidP="00644117">
      <w:pPr>
        <w:ind w:firstLine="540"/>
        <w:jc w:val="both"/>
        <w:rPr>
          <w:rFonts w:ascii="Times New Roman" w:hAnsi="Times New Roman" w:cs="Times New Roman"/>
          <w:b/>
        </w:rPr>
      </w:pPr>
      <w:r w:rsidRPr="009F35CB">
        <w:rPr>
          <w:rFonts w:ascii="Times New Roman" w:hAnsi="Times New Roman" w:cs="Times New Roman"/>
          <w:b/>
        </w:rPr>
        <w:t xml:space="preserve"> 4.1. Подрядчик обязуется:</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4.1.1. Выполнить Работы качественно в объеме и сроки, предусмотренные настоящим Контрактом и приложениях к нему.</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 xml:space="preserve"> 4.1.2. Обеспечить выполнение Работ в соответствии с локальным сметным расчётом,  нормами и правилами.</w:t>
      </w:r>
    </w:p>
    <w:p w:rsidR="00644117" w:rsidRPr="009F35CB" w:rsidRDefault="00644117" w:rsidP="00644117">
      <w:pPr>
        <w:pStyle w:val="a5"/>
        <w:ind w:firstLine="579"/>
        <w:rPr>
          <w:rFonts w:ascii="Times New Roman" w:hAnsi="Times New Roman" w:cs="Times New Roman"/>
        </w:rPr>
      </w:pPr>
      <w:r w:rsidRPr="009F35CB">
        <w:rPr>
          <w:rFonts w:ascii="Times New Roman" w:hAnsi="Times New Roman" w:cs="Times New Roman"/>
        </w:rPr>
        <w:t xml:space="preserve"> 4.1.3. Обеспечить оформление первичной исполнительной документации в полном соответствии с локальным сметным расчетом и строительными нормами и правилами;</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 xml:space="preserve">  4.1.4.  Своевременно устранить недостатки и дефекты, выявленные при приемке Работ и в течение гарантийного срока эксплуатации.    </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 xml:space="preserve">  4.1.5. Во время производства Работ обеспечить выполнение на объекте мероприятий по охране труда и технике безопасности в период выполнения Работ.</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 xml:space="preserve">  4.1.6. Немедленно известить Заказчика и до получения от него указаний приостановить Работы при обнаружении:</w:t>
      </w:r>
    </w:p>
    <w:p w:rsidR="00644117" w:rsidRPr="009F35CB" w:rsidRDefault="00644117" w:rsidP="00644117">
      <w:pPr>
        <w:ind w:firstLine="709"/>
        <w:jc w:val="both"/>
        <w:rPr>
          <w:rFonts w:ascii="Times New Roman" w:hAnsi="Times New Roman" w:cs="Times New Roman"/>
        </w:rPr>
      </w:pPr>
      <w:r w:rsidRPr="009F35CB">
        <w:rPr>
          <w:rFonts w:ascii="Times New Roman" w:hAnsi="Times New Roman" w:cs="Times New Roman"/>
        </w:rPr>
        <w:t>- возможных неблагоприятных для Заказчика последствий выполнения его указаний о способе выполнения Работ;</w:t>
      </w:r>
    </w:p>
    <w:p w:rsidR="00644117" w:rsidRPr="009F35CB" w:rsidRDefault="00644117" w:rsidP="00644117">
      <w:pPr>
        <w:ind w:firstLine="709"/>
        <w:jc w:val="both"/>
        <w:rPr>
          <w:rFonts w:ascii="Times New Roman" w:hAnsi="Times New Roman" w:cs="Times New Roman"/>
        </w:rPr>
      </w:pPr>
      <w:r w:rsidRPr="009F35CB">
        <w:rPr>
          <w:rFonts w:ascii="Times New Roman" w:hAnsi="Times New Roman" w:cs="Times New Roman"/>
        </w:rPr>
        <w:lastRenderedPageBreak/>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 xml:space="preserve">  4.1.7. Известить Заказчика о готовности скрытых Работ </w:t>
      </w:r>
      <w:r w:rsidRPr="009F35CB">
        <w:rPr>
          <w:rFonts w:ascii="Times New Roman" w:hAnsi="Times New Roman" w:cs="Times New Roman"/>
          <w:i/>
        </w:rPr>
        <w:t>за 48 (сорок восемь) часов</w:t>
      </w:r>
      <w:r w:rsidRPr="009F35CB">
        <w:rPr>
          <w:rFonts w:ascii="Times New Roman" w:hAnsi="Times New Roman" w:cs="Times New Roman"/>
        </w:rPr>
        <w:t xml:space="preserve"> до начала приемки соответствующих Работ. </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 xml:space="preserve"> 4.1.8.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 xml:space="preserve"> 4.1.9.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 xml:space="preserve"> 4.1.10. Вывезти в течение 3-х дней со дня </w:t>
      </w:r>
      <w:r w:rsidR="00DC6439">
        <w:rPr>
          <w:rFonts w:ascii="Times New Roman" w:hAnsi="Times New Roman" w:cs="Times New Roman"/>
        </w:rPr>
        <w:t xml:space="preserve">подписания </w:t>
      </w:r>
      <w:r w:rsidRPr="009F35CB">
        <w:rPr>
          <w:rFonts w:ascii="Times New Roman" w:hAnsi="Times New Roman" w:cs="Times New Roman"/>
        </w:rPr>
        <w:t>Акта приемки выполненных работ приемочной комиссией (Заказчиком) принадлежащие ему оборудование,  инструменты, приборы, инвентарь, строительные материалы  и другое имущество, а также строительный мусор.</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 xml:space="preserve"> 4.1.11.  При  готовности Объекта в течение 5 (пяти) рабочих дней известить об этом Заказчика. </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 xml:space="preserve"> 4.1.12. Предоставить Заказчику акт выполненных Работ (по форме КС-2), счет и справку о стоимости Работ (по форме КС-3).</w:t>
      </w:r>
    </w:p>
    <w:p w:rsidR="00644117" w:rsidRPr="004A0363" w:rsidRDefault="00644117" w:rsidP="00644117">
      <w:pPr>
        <w:ind w:firstLine="540"/>
        <w:jc w:val="both"/>
      </w:pPr>
      <w:r w:rsidRPr="009F35CB">
        <w:rPr>
          <w:rFonts w:ascii="Times New Roman" w:hAnsi="Times New Roman" w:cs="Times New Roman"/>
        </w:rPr>
        <w:t xml:space="preserve"> 4.1.13.  Выполнить в полном объеме все свои обязательства, предусмотренные в других пунктах настоящего Контракта</w:t>
      </w:r>
      <w:r w:rsidRPr="004A0363">
        <w:t>.</w:t>
      </w:r>
    </w:p>
    <w:p w:rsidR="00644117" w:rsidRPr="009F35CB" w:rsidRDefault="00644117" w:rsidP="00644117">
      <w:pPr>
        <w:jc w:val="center"/>
        <w:rPr>
          <w:rFonts w:ascii="Times New Roman" w:hAnsi="Times New Roman" w:cs="Times New Roman"/>
          <w:b/>
        </w:rPr>
      </w:pPr>
      <w:r w:rsidRPr="009F35CB">
        <w:rPr>
          <w:rFonts w:ascii="Times New Roman" w:hAnsi="Times New Roman" w:cs="Times New Roman"/>
          <w:b/>
        </w:rPr>
        <w:t>5. Обязательства Заказчика</w:t>
      </w:r>
    </w:p>
    <w:p w:rsidR="00644117" w:rsidRPr="009F35CB" w:rsidRDefault="00644117" w:rsidP="00644117">
      <w:pPr>
        <w:ind w:firstLine="540"/>
        <w:jc w:val="both"/>
        <w:rPr>
          <w:rFonts w:ascii="Times New Roman" w:hAnsi="Times New Roman" w:cs="Times New Roman"/>
          <w:b/>
          <w:bCs/>
        </w:rPr>
      </w:pPr>
      <w:r w:rsidRPr="009F35CB">
        <w:rPr>
          <w:rFonts w:ascii="Times New Roman" w:hAnsi="Times New Roman" w:cs="Times New Roman"/>
          <w:b/>
          <w:bCs/>
        </w:rPr>
        <w:t>5.1. Заказчик обязуется:</w:t>
      </w:r>
    </w:p>
    <w:p w:rsidR="00644117" w:rsidRPr="009F35CB" w:rsidRDefault="00644117" w:rsidP="00644117">
      <w:pPr>
        <w:spacing w:line="240" w:lineRule="atLeast"/>
        <w:ind w:firstLine="540"/>
        <w:jc w:val="both"/>
        <w:rPr>
          <w:rFonts w:ascii="Times New Roman" w:hAnsi="Times New Roman" w:cs="Times New Roman"/>
        </w:rPr>
      </w:pPr>
      <w:r w:rsidRPr="009F35CB">
        <w:rPr>
          <w:rFonts w:ascii="Times New Roman" w:hAnsi="Times New Roman" w:cs="Times New Roman"/>
        </w:rPr>
        <w:t xml:space="preserve">5.1.1. Осуществлять </w:t>
      </w:r>
      <w:proofErr w:type="gramStart"/>
      <w:r w:rsidRPr="009F35CB">
        <w:rPr>
          <w:rFonts w:ascii="Times New Roman" w:hAnsi="Times New Roman" w:cs="Times New Roman"/>
        </w:rPr>
        <w:t>контроль  за</w:t>
      </w:r>
      <w:proofErr w:type="gramEnd"/>
      <w:r w:rsidRPr="009F35CB">
        <w:rPr>
          <w:rFonts w:ascii="Times New Roman" w:hAnsi="Times New Roman" w:cs="Times New Roman"/>
        </w:rPr>
        <w:t xml:space="preserve"> выполнением работ (объемами, качеством, стоимостью и сроками выполнения Работ) в соответствии с условиями настоящего Контракта.</w:t>
      </w:r>
    </w:p>
    <w:p w:rsidR="00644117" w:rsidRPr="009F35CB" w:rsidRDefault="00644117" w:rsidP="00644117">
      <w:pPr>
        <w:pStyle w:val="a5"/>
        <w:spacing w:after="0" w:line="240" w:lineRule="atLeast"/>
        <w:ind w:left="0" w:firstLine="284"/>
        <w:jc w:val="both"/>
        <w:rPr>
          <w:rFonts w:ascii="Times New Roman" w:hAnsi="Times New Roman" w:cs="Times New Roman"/>
        </w:rPr>
      </w:pPr>
      <w:r w:rsidRPr="009F35CB">
        <w:rPr>
          <w:rFonts w:ascii="Times New Roman" w:hAnsi="Times New Roman" w:cs="Times New Roman"/>
        </w:rPr>
        <w:t xml:space="preserve">   5.1.2. По письменному сообщению Подрядчика о выполнении работ Заказчик организовывает совместно с Подрядчиком приемку выполненных работ в соответствии с установленным порядком.</w:t>
      </w:r>
    </w:p>
    <w:p w:rsidR="00644117" w:rsidRPr="009F35CB" w:rsidRDefault="00644117" w:rsidP="00644117">
      <w:pPr>
        <w:pStyle w:val="a5"/>
        <w:spacing w:after="0" w:line="240" w:lineRule="atLeast"/>
        <w:ind w:left="0" w:firstLine="284"/>
        <w:jc w:val="both"/>
        <w:rPr>
          <w:rFonts w:ascii="Times New Roman" w:hAnsi="Times New Roman" w:cs="Times New Roman"/>
          <w:bCs/>
        </w:rPr>
      </w:pPr>
      <w:r w:rsidRPr="009F35CB">
        <w:rPr>
          <w:rFonts w:ascii="Times New Roman" w:hAnsi="Times New Roman" w:cs="Times New Roman"/>
          <w:bCs/>
        </w:rPr>
        <w:t xml:space="preserve">  5.1.3. В пятидневный срок рассмотреть и подписать акт выполненных Работ и справку о стоимости выполненных Работ, передаваемые Подрядчиком, либо направить Подрядчику мотивированный отказ от их подписания.</w:t>
      </w:r>
    </w:p>
    <w:p w:rsidR="00644117" w:rsidRPr="005C0868" w:rsidRDefault="00644117" w:rsidP="00644117">
      <w:pPr>
        <w:spacing w:line="240" w:lineRule="atLeast"/>
        <w:ind w:firstLine="540"/>
        <w:jc w:val="both"/>
        <w:rPr>
          <w:rFonts w:ascii="Times New Roman" w:hAnsi="Times New Roman" w:cs="Times New Roman"/>
        </w:rPr>
      </w:pPr>
      <w:r w:rsidRPr="005C0868">
        <w:rPr>
          <w:rFonts w:ascii="Times New Roman" w:hAnsi="Times New Roman" w:cs="Times New Roman"/>
        </w:rPr>
        <w:t xml:space="preserve">5.1.4. В случае отказа Подрядчика подписать двухсторонний акт или уклонения от его подписания, составить акт в отсутствии Подрядчика. При этом Заказчик вправе для устранения недостатков выполненных Работ и </w:t>
      </w:r>
      <w:proofErr w:type="gramStart"/>
      <w:r w:rsidRPr="005C0868">
        <w:rPr>
          <w:rFonts w:ascii="Times New Roman" w:hAnsi="Times New Roman" w:cs="Times New Roman"/>
        </w:rPr>
        <w:t>исправления</w:t>
      </w:r>
      <w:proofErr w:type="gramEnd"/>
      <w:r w:rsidRPr="005C0868">
        <w:rPr>
          <w:rFonts w:ascii="Times New Roman" w:hAnsi="Times New Roman" w:cs="Times New Roman"/>
        </w:rPr>
        <w:t xml:space="preserve"> некачественно выполненных Подрядчиком Работ привлечь другую организацию, с последующей оплатой понесенных расходов за счет Подрядчика.</w:t>
      </w:r>
    </w:p>
    <w:p w:rsidR="00644117" w:rsidRPr="009F35CB" w:rsidRDefault="00644117" w:rsidP="00644117">
      <w:pPr>
        <w:spacing w:line="240" w:lineRule="atLeast"/>
        <w:ind w:firstLine="540"/>
        <w:jc w:val="both"/>
        <w:rPr>
          <w:rFonts w:ascii="Times New Roman" w:hAnsi="Times New Roman" w:cs="Times New Roman"/>
          <w:bCs/>
        </w:rPr>
      </w:pPr>
      <w:r w:rsidRPr="009F35CB">
        <w:rPr>
          <w:rFonts w:ascii="Times New Roman" w:hAnsi="Times New Roman" w:cs="Times New Roman"/>
          <w:bCs/>
        </w:rPr>
        <w:t>5.1.5.  Выполнить в полном объеме все свои обязательства, предусмотренные в других  пунктах настоящего Контракта.</w:t>
      </w:r>
    </w:p>
    <w:p w:rsidR="00644117" w:rsidRPr="009F35CB" w:rsidRDefault="00644117" w:rsidP="00644117">
      <w:pPr>
        <w:jc w:val="center"/>
        <w:rPr>
          <w:rFonts w:ascii="Times New Roman" w:hAnsi="Times New Roman" w:cs="Times New Roman"/>
          <w:b/>
        </w:rPr>
      </w:pPr>
      <w:r w:rsidRPr="009F35CB">
        <w:rPr>
          <w:rFonts w:ascii="Times New Roman" w:hAnsi="Times New Roman" w:cs="Times New Roman"/>
          <w:b/>
        </w:rPr>
        <w:t>6. Приемка по качеству и количеству</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 xml:space="preserve">6.1. Качество выполняемых Работ, а также материалов и конструкций, используемых при выполнении Работ, должно соответствовать стандартам, техническим условиям и иной нормативно-технической документации, принятым в Российской Федерации. </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lastRenderedPageBreak/>
        <w:t>6.2.  Объем выполняемых Работ должен соответствовать объему, указанному в</w:t>
      </w:r>
      <w:r w:rsidR="00DC6439">
        <w:rPr>
          <w:rFonts w:ascii="Times New Roman" w:hAnsi="Times New Roman" w:cs="Times New Roman"/>
        </w:rPr>
        <w:t xml:space="preserve"> </w:t>
      </w:r>
      <w:proofErr w:type="gramStart"/>
      <w:r w:rsidR="00DC6439">
        <w:rPr>
          <w:rFonts w:ascii="Times New Roman" w:hAnsi="Times New Roman" w:cs="Times New Roman"/>
        </w:rPr>
        <w:t>смете</w:t>
      </w:r>
      <w:proofErr w:type="gramEnd"/>
      <w:r w:rsidR="00DC6439">
        <w:rPr>
          <w:rFonts w:ascii="Times New Roman" w:hAnsi="Times New Roman" w:cs="Times New Roman"/>
        </w:rPr>
        <w:t xml:space="preserve"> составленной в соответствии с</w:t>
      </w:r>
      <w:r w:rsidRPr="009F35CB">
        <w:rPr>
          <w:rFonts w:ascii="Times New Roman" w:hAnsi="Times New Roman" w:cs="Times New Roman"/>
        </w:rPr>
        <w:t xml:space="preserve"> </w:t>
      </w:r>
      <w:r w:rsidR="00DC6439">
        <w:rPr>
          <w:rFonts w:ascii="Times New Roman" w:hAnsi="Times New Roman" w:cs="Times New Roman"/>
        </w:rPr>
        <w:t>т</w:t>
      </w:r>
      <w:r w:rsidRPr="009F35CB">
        <w:rPr>
          <w:rFonts w:ascii="Times New Roman" w:hAnsi="Times New Roman" w:cs="Times New Roman"/>
        </w:rPr>
        <w:t>ехническ</w:t>
      </w:r>
      <w:r w:rsidR="00DC6439">
        <w:rPr>
          <w:rFonts w:ascii="Times New Roman" w:hAnsi="Times New Roman" w:cs="Times New Roman"/>
        </w:rPr>
        <w:t>им</w:t>
      </w:r>
      <w:r w:rsidRPr="009F35CB">
        <w:rPr>
          <w:rFonts w:ascii="Times New Roman" w:hAnsi="Times New Roman" w:cs="Times New Roman"/>
        </w:rPr>
        <w:t xml:space="preserve"> задани</w:t>
      </w:r>
      <w:r w:rsidR="00DC6439">
        <w:rPr>
          <w:rFonts w:ascii="Times New Roman" w:hAnsi="Times New Roman" w:cs="Times New Roman"/>
        </w:rPr>
        <w:t>ем</w:t>
      </w:r>
      <w:r w:rsidRPr="009F35CB">
        <w:rPr>
          <w:rFonts w:ascii="Times New Roman" w:hAnsi="Times New Roman" w:cs="Times New Roman"/>
        </w:rPr>
        <w:t>.</w:t>
      </w:r>
    </w:p>
    <w:p w:rsidR="00644117" w:rsidRPr="009F35CB" w:rsidRDefault="00644117" w:rsidP="00644117">
      <w:pPr>
        <w:spacing w:line="240" w:lineRule="atLeast"/>
        <w:jc w:val="both"/>
        <w:rPr>
          <w:rFonts w:ascii="Times New Roman" w:hAnsi="Times New Roman" w:cs="Times New Roman"/>
        </w:rPr>
      </w:pPr>
      <w:r w:rsidRPr="009F35CB">
        <w:rPr>
          <w:rFonts w:ascii="Times New Roman" w:hAnsi="Times New Roman" w:cs="Times New Roman"/>
        </w:rPr>
        <w:t xml:space="preserve">         6.3. Сдача выполненных работ Подрядчиком и приемка их Заказчиком производится в соответствии с гражданским законодательством и оформляется актами выполненных работ установленной  формы, подписываемыми обеими Сторонами.</w:t>
      </w:r>
    </w:p>
    <w:p w:rsidR="00644117" w:rsidRPr="009F35CB" w:rsidRDefault="00644117" w:rsidP="00644117">
      <w:pPr>
        <w:spacing w:line="240" w:lineRule="atLeast"/>
        <w:jc w:val="both"/>
        <w:rPr>
          <w:rFonts w:ascii="Times New Roman" w:hAnsi="Times New Roman" w:cs="Times New Roman"/>
        </w:rPr>
      </w:pPr>
      <w:r w:rsidRPr="009F35CB">
        <w:rPr>
          <w:rFonts w:ascii="Times New Roman" w:hAnsi="Times New Roman" w:cs="Times New Roman"/>
        </w:rPr>
        <w:t xml:space="preserve">         6.4. Приемка осуществляется по акту комиссией, создаваемой  Заказчиком, в составе: представителя Заказчика и представителя Подрядчика. </w:t>
      </w:r>
    </w:p>
    <w:p w:rsidR="00644117" w:rsidRPr="009F35CB" w:rsidRDefault="00644117" w:rsidP="00644117">
      <w:pPr>
        <w:ind w:firstLine="540"/>
        <w:jc w:val="both"/>
        <w:rPr>
          <w:rFonts w:ascii="Times New Roman" w:hAnsi="Times New Roman" w:cs="Times New Roman"/>
          <w:bCs/>
          <w:color w:val="000000"/>
        </w:rPr>
      </w:pPr>
      <w:r w:rsidRPr="009F35CB">
        <w:rPr>
          <w:rFonts w:ascii="Times New Roman" w:hAnsi="Times New Roman" w:cs="Times New Roman"/>
        </w:rPr>
        <w:t xml:space="preserve">6.5. 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w:t>
      </w:r>
      <w:r w:rsidRPr="009F35CB">
        <w:rPr>
          <w:rFonts w:ascii="Times New Roman" w:hAnsi="Times New Roman" w:cs="Times New Roman"/>
          <w:bCs/>
          <w:color w:val="000000"/>
        </w:rPr>
        <w:t>Подрядчик в течение 10 дней со дня получения указанного акта обязан устранить выявленные недостатки за свой счет.</w:t>
      </w:r>
    </w:p>
    <w:p w:rsidR="00644117" w:rsidRPr="009F35CB" w:rsidRDefault="00644117" w:rsidP="00644117">
      <w:pPr>
        <w:ind w:firstLine="540"/>
        <w:jc w:val="both"/>
        <w:rPr>
          <w:rFonts w:ascii="Times New Roman" w:hAnsi="Times New Roman" w:cs="Times New Roman"/>
        </w:rPr>
      </w:pPr>
      <w:r w:rsidRPr="009F35CB">
        <w:rPr>
          <w:rFonts w:ascii="Times New Roman" w:hAnsi="Times New Roman" w:cs="Times New Roman"/>
        </w:rPr>
        <w:t>6.6 Датой выполнения работ считается дата подписания Сторонами акта приемки выполненных работ или акта устранения недостатков.</w:t>
      </w:r>
    </w:p>
    <w:p w:rsidR="00644117" w:rsidRPr="009F35CB" w:rsidRDefault="00644117" w:rsidP="00644117">
      <w:pPr>
        <w:jc w:val="center"/>
        <w:rPr>
          <w:rFonts w:ascii="Times New Roman" w:hAnsi="Times New Roman" w:cs="Times New Roman"/>
          <w:b/>
        </w:rPr>
      </w:pPr>
      <w:r w:rsidRPr="009F35CB">
        <w:rPr>
          <w:rFonts w:ascii="Times New Roman" w:hAnsi="Times New Roman" w:cs="Times New Roman"/>
          <w:b/>
        </w:rPr>
        <w:t>7. Ответственность сторон</w:t>
      </w:r>
    </w:p>
    <w:p w:rsidR="00644117" w:rsidRPr="009F35CB" w:rsidRDefault="00644117" w:rsidP="00644117">
      <w:pPr>
        <w:ind w:firstLine="540"/>
        <w:jc w:val="both"/>
        <w:rPr>
          <w:rFonts w:ascii="Times New Roman" w:hAnsi="Times New Roman" w:cs="Times New Roman"/>
          <w:bCs/>
        </w:rPr>
      </w:pPr>
      <w:r w:rsidRPr="009F35CB">
        <w:rPr>
          <w:rFonts w:ascii="Times New Roman" w:hAnsi="Times New Roman" w:cs="Times New Roman"/>
          <w:bCs/>
        </w:rPr>
        <w:t>7.1.  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644117" w:rsidRPr="005C0868" w:rsidRDefault="00644117" w:rsidP="00644117">
      <w:pPr>
        <w:jc w:val="both"/>
        <w:rPr>
          <w:rFonts w:ascii="Times New Roman" w:hAnsi="Times New Roman" w:cs="Times New Roman"/>
        </w:rPr>
      </w:pPr>
      <w:r w:rsidRPr="009F35CB">
        <w:rPr>
          <w:rFonts w:ascii="Times New Roman" w:hAnsi="Times New Roman" w:cs="Times New Roman"/>
          <w:bCs/>
        </w:rPr>
        <w:t xml:space="preserve">         </w:t>
      </w:r>
      <w:r w:rsidRPr="005C0868">
        <w:rPr>
          <w:rFonts w:ascii="Times New Roman" w:hAnsi="Times New Roman" w:cs="Times New Roman"/>
          <w:bCs/>
        </w:rPr>
        <w:t xml:space="preserve">7.2. </w:t>
      </w:r>
      <w:r w:rsidRPr="005C0868">
        <w:rPr>
          <w:rFonts w:ascii="Times New Roman" w:hAnsi="Times New Roman" w:cs="Times New Roman"/>
        </w:rPr>
        <w:t>В случае просрочки исполнения одной из Сторон обязательства, предусмотренного настоящим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неустойки равен одной трехсотой действующей на день уплаты неустойки ставки рефинансирования Центробанка России. Каждая из Сторон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644117" w:rsidRPr="009F35CB" w:rsidRDefault="00644117" w:rsidP="00644117">
      <w:pPr>
        <w:jc w:val="center"/>
        <w:rPr>
          <w:rFonts w:ascii="Times New Roman" w:hAnsi="Times New Roman" w:cs="Times New Roman"/>
          <w:b/>
          <w:bCs/>
        </w:rPr>
      </w:pPr>
      <w:r w:rsidRPr="009F35CB">
        <w:rPr>
          <w:rFonts w:ascii="Times New Roman" w:hAnsi="Times New Roman" w:cs="Times New Roman"/>
          <w:b/>
          <w:bCs/>
        </w:rPr>
        <w:t>8.  Форс-мажорные обстоятельства</w:t>
      </w:r>
    </w:p>
    <w:p w:rsidR="00644117" w:rsidRPr="009F35CB" w:rsidRDefault="00644117" w:rsidP="00644117">
      <w:pPr>
        <w:ind w:firstLine="540"/>
        <w:jc w:val="both"/>
        <w:rPr>
          <w:rFonts w:ascii="Times New Roman" w:hAnsi="Times New Roman" w:cs="Times New Roman"/>
          <w:bCs/>
        </w:rPr>
      </w:pPr>
      <w:r w:rsidRPr="009F35CB">
        <w:rPr>
          <w:rFonts w:ascii="Times New Roman" w:hAnsi="Times New Roman" w:cs="Times New Roman"/>
          <w:bCs/>
        </w:rPr>
        <w:t>8.1. Стороны освобождаются от ответственности за полное или частичное неисполнение какого-либо из обязатель</w:t>
      </w:r>
      <w:proofErr w:type="gramStart"/>
      <w:r w:rsidRPr="009F35CB">
        <w:rPr>
          <w:rFonts w:ascii="Times New Roman" w:hAnsi="Times New Roman" w:cs="Times New Roman"/>
          <w:bCs/>
        </w:rPr>
        <w:t>ств всл</w:t>
      </w:r>
      <w:proofErr w:type="gramEnd"/>
      <w:r w:rsidRPr="009F35CB">
        <w:rPr>
          <w:rFonts w:ascii="Times New Roman" w:hAnsi="Times New Roman" w:cs="Times New Roman"/>
          <w:bCs/>
        </w:rPr>
        <w:t>едствие таких форс-мажорных обстоятельств,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644117" w:rsidRPr="009F35CB" w:rsidRDefault="00644117" w:rsidP="00644117">
      <w:pPr>
        <w:ind w:firstLine="540"/>
        <w:jc w:val="both"/>
        <w:rPr>
          <w:rFonts w:ascii="Times New Roman" w:hAnsi="Times New Roman" w:cs="Times New Roman"/>
          <w:bCs/>
        </w:rPr>
      </w:pPr>
      <w:r w:rsidRPr="009F35CB">
        <w:rPr>
          <w:rFonts w:ascii="Times New Roman" w:hAnsi="Times New Roman" w:cs="Times New Roman"/>
          <w:bCs/>
        </w:rPr>
        <w:t>8.2. Если какое-либо из перечисленных обстоятель</w:t>
      </w:r>
      <w:proofErr w:type="gramStart"/>
      <w:r w:rsidRPr="009F35CB">
        <w:rPr>
          <w:rFonts w:ascii="Times New Roman" w:hAnsi="Times New Roman" w:cs="Times New Roman"/>
          <w:bCs/>
        </w:rPr>
        <w:t>ств дл</w:t>
      </w:r>
      <w:proofErr w:type="gramEnd"/>
      <w:r w:rsidRPr="009F35CB">
        <w:rPr>
          <w:rFonts w:ascii="Times New Roman" w:hAnsi="Times New Roman" w:cs="Times New Roman"/>
          <w:bCs/>
        </w:rPr>
        <w:t>ится в течение срока действия Контракта, то этот срок продлевается на время указанных обстоятельств.</w:t>
      </w:r>
    </w:p>
    <w:p w:rsidR="00644117" w:rsidRPr="009F35CB" w:rsidRDefault="00644117" w:rsidP="00644117">
      <w:pPr>
        <w:ind w:firstLine="540"/>
        <w:jc w:val="both"/>
        <w:rPr>
          <w:rFonts w:ascii="Times New Roman" w:hAnsi="Times New Roman" w:cs="Times New Roman"/>
          <w:bCs/>
        </w:rPr>
      </w:pPr>
      <w:r w:rsidRPr="009F35CB">
        <w:rPr>
          <w:rFonts w:ascii="Times New Roman" w:hAnsi="Times New Roman" w:cs="Times New Roman"/>
          <w:bCs/>
        </w:rPr>
        <w:t>8.3.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w:t>
      </w:r>
      <w:proofErr w:type="gramStart"/>
      <w:r w:rsidRPr="009F35CB">
        <w:rPr>
          <w:rFonts w:ascii="Times New Roman" w:hAnsi="Times New Roman" w:cs="Times New Roman"/>
          <w:bCs/>
        </w:rPr>
        <w:t>ств всл</w:t>
      </w:r>
      <w:proofErr w:type="gramEnd"/>
      <w:r w:rsidRPr="009F35CB">
        <w:rPr>
          <w:rFonts w:ascii="Times New Roman" w:hAnsi="Times New Roman" w:cs="Times New Roman"/>
          <w:bCs/>
        </w:rPr>
        <w:t>едствие указанных обстоятельств.</w:t>
      </w:r>
    </w:p>
    <w:p w:rsidR="00644117" w:rsidRPr="009F35CB" w:rsidRDefault="00644117" w:rsidP="00644117">
      <w:pPr>
        <w:jc w:val="center"/>
        <w:rPr>
          <w:rFonts w:ascii="Times New Roman" w:hAnsi="Times New Roman" w:cs="Times New Roman"/>
          <w:b/>
          <w:bCs/>
        </w:rPr>
      </w:pPr>
      <w:r w:rsidRPr="009F35CB">
        <w:rPr>
          <w:rFonts w:ascii="Times New Roman" w:hAnsi="Times New Roman" w:cs="Times New Roman"/>
          <w:b/>
          <w:bCs/>
        </w:rPr>
        <w:t>9. Порядок разрешения споров</w:t>
      </w:r>
    </w:p>
    <w:p w:rsidR="00644117" w:rsidRPr="009F35CB" w:rsidRDefault="00644117" w:rsidP="00644117">
      <w:pPr>
        <w:pStyle w:val="21"/>
        <w:spacing w:after="0"/>
        <w:ind w:firstLine="539"/>
        <w:rPr>
          <w:sz w:val="22"/>
          <w:szCs w:val="22"/>
        </w:rPr>
      </w:pPr>
      <w:r w:rsidRPr="009F35CB">
        <w:rPr>
          <w:sz w:val="22"/>
          <w:szCs w:val="22"/>
        </w:rPr>
        <w:lastRenderedPageBreak/>
        <w:t>9.1. Все споры, возникающие между Сторонами в связи с исполнением настоящего Контракта, разрешаются  посредством претензионного порядка.</w:t>
      </w:r>
    </w:p>
    <w:p w:rsidR="00644117" w:rsidRPr="009F35CB" w:rsidRDefault="00644117" w:rsidP="00644117">
      <w:pPr>
        <w:pStyle w:val="21"/>
        <w:spacing w:after="0"/>
        <w:ind w:firstLine="539"/>
        <w:rPr>
          <w:sz w:val="22"/>
          <w:szCs w:val="22"/>
        </w:rPr>
      </w:pPr>
      <w:r w:rsidRPr="009F35CB">
        <w:rPr>
          <w:sz w:val="22"/>
          <w:szCs w:val="22"/>
        </w:rPr>
        <w:t>9.2 Сторона получившая претензию, должна в течение 15 дней со дня ее вручения рассмотреть ее и дать на нее ответ.</w:t>
      </w:r>
    </w:p>
    <w:p w:rsidR="00644117" w:rsidRPr="009F35CB" w:rsidRDefault="00644117" w:rsidP="00644117">
      <w:pPr>
        <w:pStyle w:val="21"/>
        <w:spacing w:after="0"/>
        <w:ind w:firstLine="539"/>
        <w:rPr>
          <w:sz w:val="22"/>
          <w:szCs w:val="22"/>
        </w:rPr>
      </w:pPr>
      <w:r w:rsidRPr="009F35CB">
        <w:rPr>
          <w:sz w:val="22"/>
          <w:szCs w:val="22"/>
        </w:rPr>
        <w:t>9.3. Не урегулированные споры Сторон контракта рассматриваются в судебном порядке в Арбитражном суде Волгоградской области.</w:t>
      </w:r>
    </w:p>
    <w:p w:rsidR="00644117" w:rsidRPr="009F35CB" w:rsidRDefault="00644117" w:rsidP="00644117">
      <w:pPr>
        <w:pStyle w:val="2"/>
        <w:spacing w:line="240" w:lineRule="atLeast"/>
        <w:jc w:val="center"/>
        <w:rPr>
          <w:rFonts w:ascii="Times New Roman" w:hAnsi="Times New Roman" w:cs="Times New Roman"/>
          <w:b/>
        </w:rPr>
      </w:pPr>
      <w:r w:rsidRPr="009F35CB">
        <w:rPr>
          <w:rFonts w:ascii="Times New Roman" w:hAnsi="Times New Roman" w:cs="Times New Roman"/>
          <w:b/>
        </w:rPr>
        <w:t>10. Срок действия контракта.</w:t>
      </w:r>
    </w:p>
    <w:p w:rsidR="00644117" w:rsidRPr="009F35CB" w:rsidRDefault="00644117" w:rsidP="00644117">
      <w:pPr>
        <w:ind w:firstLine="708"/>
        <w:jc w:val="both"/>
        <w:rPr>
          <w:rFonts w:ascii="Times New Roman" w:hAnsi="Times New Roman" w:cs="Times New Roman"/>
        </w:rPr>
      </w:pPr>
      <w:r w:rsidRPr="009F35CB">
        <w:rPr>
          <w:rFonts w:ascii="Times New Roman" w:hAnsi="Times New Roman" w:cs="Times New Roman"/>
        </w:rPr>
        <w:t>10.1. Настоящий Контра</w:t>
      </w:r>
      <w:proofErr w:type="gramStart"/>
      <w:r w:rsidRPr="009F35CB">
        <w:rPr>
          <w:rFonts w:ascii="Times New Roman" w:hAnsi="Times New Roman" w:cs="Times New Roman"/>
        </w:rPr>
        <w:t>кт вст</w:t>
      </w:r>
      <w:proofErr w:type="gramEnd"/>
      <w:r w:rsidRPr="009F35CB">
        <w:rPr>
          <w:rFonts w:ascii="Times New Roman" w:hAnsi="Times New Roman" w:cs="Times New Roman"/>
        </w:rPr>
        <w:t>упает в силу с момента подписания и действует до полного исполнения обязательств по контракту, а в части взаимных расчетов -  до полного их исполнения.</w:t>
      </w:r>
    </w:p>
    <w:p w:rsidR="00644117" w:rsidRPr="009F35CB" w:rsidRDefault="00644117" w:rsidP="00644117">
      <w:pPr>
        <w:spacing w:line="240" w:lineRule="atLeast"/>
        <w:ind w:firstLine="720"/>
        <w:jc w:val="both"/>
        <w:rPr>
          <w:rFonts w:ascii="Times New Roman" w:hAnsi="Times New Roman" w:cs="Times New Roman"/>
        </w:rPr>
      </w:pPr>
      <w:r w:rsidRPr="009F35CB">
        <w:rPr>
          <w:rFonts w:ascii="Times New Roman" w:hAnsi="Times New Roman" w:cs="Times New Roman"/>
        </w:rPr>
        <w:t>10.2.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гражданским законодательством.</w:t>
      </w:r>
    </w:p>
    <w:p w:rsidR="00644117" w:rsidRPr="0094519E" w:rsidRDefault="00644117" w:rsidP="00644117">
      <w:pPr>
        <w:jc w:val="center"/>
        <w:rPr>
          <w:rFonts w:ascii="Times New Roman" w:hAnsi="Times New Roman" w:cs="Times New Roman"/>
          <w:b/>
        </w:rPr>
      </w:pPr>
      <w:r w:rsidRPr="0094519E">
        <w:rPr>
          <w:rFonts w:ascii="Times New Roman" w:hAnsi="Times New Roman" w:cs="Times New Roman"/>
          <w:b/>
        </w:rPr>
        <w:t>11. Заключительные положения</w:t>
      </w:r>
    </w:p>
    <w:p w:rsidR="00644117" w:rsidRPr="0094519E" w:rsidRDefault="00644117" w:rsidP="00644117">
      <w:pPr>
        <w:pStyle w:val="a5"/>
        <w:spacing w:after="0" w:line="240" w:lineRule="atLeast"/>
        <w:ind w:left="0" w:firstLine="180"/>
        <w:jc w:val="both"/>
        <w:rPr>
          <w:rFonts w:ascii="Times New Roman" w:hAnsi="Times New Roman" w:cs="Times New Roman"/>
        </w:rPr>
      </w:pPr>
      <w:r w:rsidRPr="0094519E">
        <w:rPr>
          <w:rFonts w:ascii="Times New Roman" w:hAnsi="Times New Roman" w:cs="Times New Roman"/>
        </w:rPr>
        <w:t xml:space="preserve">        11.1. Действие настоящего Контракта может быть прекращено досрочно в случае полного исполнения Сторонами обязательств по настоящему Контракту.</w:t>
      </w:r>
    </w:p>
    <w:p w:rsidR="00644117" w:rsidRPr="0094519E" w:rsidRDefault="00644117" w:rsidP="00644117">
      <w:pPr>
        <w:spacing w:line="240" w:lineRule="atLeast"/>
        <w:ind w:firstLine="539"/>
        <w:jc w:val="both"/>
        <w:rPr>
          <w:rFonts w:ascii="Times New Roman" w:hAnsi="Times New Roman" w:cs="Times New Roman"/>
          <w:bCs/>
        </w:rPr>
      </w:pPr>
      <w:r w:rsidRPr="0094519E">
        <w:rPr>
          <w:rFonts w:ascii="Times New Roman" w:hAnsi="Times New Roman" w:cs="Times New Roman"/>
          <w:bCs/>
        </w:rPr>
        <w:t xml:space="preserve"> 11.2.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неотъемлемой частью.</w:t>
      </w:r>
    </w:p>
    <w:p w:rsidR="00644117" w:rsidRPr="0094519E" w:rsidRDefault="00644117" w:rsidP="00644117">
      <w:pPr>
        <w:ind w:firstLine="540"/>
        <w:jc w:val="both"/>
        <w:rPr>
          <w:rFonts w:ascii="Times New Roman" w:hAnsi="Times New Roman" w:cs="Times New Roman"/>
          <w:bCs/>
        </w:rPr>
      </w:pPr>
      <w:r w:rsidRPr="0094519E">
        <w:rPr>
          <w:rFonts w:ascii="Times New Roman" w:hAnsi="Times New Roman" w:cs="Times New Roman"/>
          <w:bCs/>
        </w:rPr>
        <w:t>11.3. Стороны обязуются в течение 5(пяти) банковских дней информировать друг друга об изменении адреса и банковских реквизитов.</w:t>
      </w:r>
    </w:p>
    <w:p w:rsidR="00644117" w:rsidRPr="0094519E" w:rsidRDefault="00644117" w:rsidP="00644117">
      <w:pPr>
        <w:ind w:firstLine="540"/>
        <w:jc w:val="both"/>
        <w:rPr>
          <w:rFonts w:ascii="Times New Roman" w:hAnsi="Times New Roman" w:cs="Times New Roman"/>
        </w:rPr>
      </w:pPr>
      <w:r w:rsidRPr="0094519E">
        <w:rPr>
          <w:rFonts w:ascii="Times New Roman" w:hAnsi="Times New Roman" w:cs="Times New Roman"/>
        </w:rPr>
        <w:t>11.4. Во всем остальном, что не предусмотрено настоящим Контрактом, Стороны руководствуются действующим законодательством Российской Федерации.</w:t>
      </w:r>
    </w:p>
    <w:p w:rsidR="00644117" w:rsidRDefault="00644117" w:rsidP="00644117">
      <w:pPr>
        <w:ind w:firstLine="540"/>
        <w:jc w:val="both"/>
        <w:rPr>
          <w:rFonts w:ascii="Times New Roman" w:hAnsi="Times New Roman" w:cs="Times New Roman"/>
          <w:bCs/>
        </w:rPr>
      </w:pPr>
      <w:r w:rsidRPr="0094519E">
        <w:rPr>
          <w:rFonts w:ascii="Times New Roman" w:hAnsi="Times New Roman" w:cs="Times New Roman"/>
          <w:bCs/>
        </w:rPr>
        <w:t>11.4. Настоящий Контракт составлен в двух подлинных экземплярах, имеющих равную юридическую силу, по одному экземпляру для каждой из Сторон.</w:t>
      </w:r>
    </w:p>
    <w:p w:rsidR="00DC6439" w:rsidRPr="0094519E" w:rsidRDefault="00522154" w:rsidP="00644117">
      <w:pPr>
        <w:ind w:firstLine="540"/>
        <w:jc w:val="both"/>
        <w:rPr>
          <w:rFonts w:ascii="Times New Roman" w:hAnsi="Times New Roman" w:cs="Times New Roman"/>
          <w:bCs/>
        </w:rPr>
      </w:pPr>
      <w:r>
        <w:rPr>
          <w:rFonts w:ascii="Times New Roman" w:hAnsi="Times New Roman" w:cs="Times New Roman"/>
          <w:bCs/>
        </w:rPr>
        <w:t xml:space="preserve">11.5 </w:t>
      </w:r>
      <w:r w:rsidR="00163236">
        <w:rPr>
          <w:rFonts w:ascii="Times New Roman" w:hAnsi="Times New Roman" w:cs="Times New Roman"/>
          <w:bCs/>
        </w:rPr>
        <w:t>Приложение 1</w:t>
      </w:r>
      <w:r w:rsidR="00F06A24">
        <w:rPr>
          <w:rFonts w:ascii="Times New Roman" w:hAnsi="Times New Roman" w:cs="Times New Roman"/>
          <w:bCs/>
        </w:rPr>
        <w:t xml:space="preserve"> на 5 листах</w:t>
      </w:r>
      <w:r w:rsidR="00163236">
        <w:rPr>
          <w:rFonts w:ascii="Times New Roman" w:hAnsi="Times New Roman" w:cs="Times New Roman"/>
          <w:bCs/>
        </w:rPr>
        <w:t>:</w:t>
      </w:r>
      <w:r w:rsidR="00163236" w:rsidRPr="00163236">
        <w:rPr>
          <w:rFonts w:ascii="Times New Roman" w:hAnsi="Times New Roman" w:cs="Times New Roman"/>
          <w:b/>
          <w:sz w:val="24"/>
          <w:szCs w:val="24"/>
        </w:rPr>
        <w:t xml:space="preserve"> </w:t>
      </w:r>
      <w:r w:rsidR="00163236" w:rsidRPr="006B7A33">
        <w:rPr>
          <w:rFonts w:ascii="Times New Roman" w:hAnsi="Times New Roman" w:cs="Times New Roman"/>
          <w:b/>
          <w:sz w:val="24"/>
          <w:szCs w:val="24"/>
        </w:rPr>
        <w:t>Объем работ</w:t>
      </w:r>
      <w:r w:rsidR="00163236">
        <w:rPr>
          <w:rFonts w:ascii="Times New Roman" w:hAnsi="Times New Roman" w:cs="Times New Roman"/>
          <w:b/>
          <w:sz w:val="24"/>
          <w:szCs w:val="24"/>
        </w:rPr>
        <w:t xml:space="preserve"> в соответствии с техническим заданием</w:t>
      </w:r>
    </w:p>
    <w:p w:rsidR="00644117" w:rsidRPr="0094519E" w:rsidRDefault="00644117" w:rsidP="00644117">
      <w:pPr>
        <w:shd w:val="clear" w:color="auto" w:fill="FFFFFF"/>
        <w:jc w:val="center"/>
        <w:rPr>
          <w:rFonts w:ascii="Times New Roman" w:hAnsi="Times New Roman" w:cs="Times New Roman"/>
          <w:b/>
        </w:rPr>
      </w:pPr>
      <w:r w:rsidRPr="0094519E">
        <w:rPr>
          <w:rFonts w:ascii="Times New Roman" w:hAnsi="Times New Roman" w:cs="Times New Roman"/>
          <w:b/>
        </w:rPr>
        <w:t>12.  Юридические адреса, реквизиты и подписи сторон:</w:t>
      </w:r>
    </w:p>
    <w:tbl>
      <w:tblPr>
        <w:tblStyle w:val="a7"/>
        <w:tblW w:w="9828" w:type="dxa"/>
        <w:tblLook w:val="01E0"/>
      </w:tblPr>
      <w:tblGrid>
        <w:gridCol w:w="4784"/>
        <w:gridCol w:w="5044"/>
      </w:tblGrid>
      <w:tr w:rsidR="00644117" w:rsidRPr="0094519E" w:rsidTr="001C539D">
        <w:tc>
          <w:tcPr>
            <w:tcW w:w="4784" w:type="dxa"/>
            <w:tcBorders>
              <w:bottom w:val="single" w:sz="4" w:space="0" w:color="auto"/>
            </w:tcBorders>
            <w:shd w:val="clear" w:color="auto" w:fill="auto"/>
          </w:tcPr>
          <w:p w:rsidR="00644117" w:rsidRPr="0094519E" w:rsidRDefault="00644117" w:rsidP="001C539D">
            <w:pPr>
              <w:rPr>
                <w:b/>
                <w:sz w:val="22"/>
                <w:szCs w:val="22"/>
              </w:rPr>
            </w:pPr>
            <w:r w:rsidRPr="0094519E">
              <w:rPr>
                <w:b/>
                <w:sz w:val="22"/>
                <w:szCs w:val="22"/>
              </w:rPr>
              <w:t>«Заказчик»</w:t>
            </w:r>
          </w:p>
          <w:p w:rsidR="00644117" w:rsidRPr="0094519E" w:rsidRDefault="00644117" w:rsidP="001C539D">
            <w:pPr>
              <w:rPr>
                <w:sz w:val="22"/>
                <w:szCs w:val="22"/>
              </w:rPr>
            </w:pPr>
          </w:p>
        </w:tc>
        <w:tc>
          <w:tcPr>
            <w:tcW w:w="5044" w:type="dxa"/>
            <w:tcBorders>
              <w:bottom w:val="single" w:sz="4" w:space="0" w:color="auto"/>
            </w:tcBorders>
            <w:shd w:val="clear" w:color="auto" w:fill="auto"/>
          </w:tcPr>
          <w:p w:rsidR="00644117" w:rsidRPr="0094519E" w:rsidRDefault="00644117" w:rsidP="001C539D">
            <w:pPr>
              <w:rPr>
                <w:b/>
                <w:sz w:val="22"/>
                <w:szCs w:val="22"/>
              </w:rPr>
            </w:pPr>
            <w:r w:rsidRPr="0094519E">
              <w:rPr>
                <w:b/>
                <w:sz w:val="22"/>
                <w:szCs w:val="22"/>
              </w:rPr>
              <w:t>«Подрядчик»</w:t>
            </w:r>
          </w:p>
          <w:p w:rsidR="00644117" w:rsidRPr="0094519E" w:rsidRDefault="00644117" w:rsidP="001C539D">
            <w:pPr>
              <w:rPr>
                <w:b/>
                <w:sz w:val="22"/>
                <w:szCs w:val="22"/>
              </w:rPr>
            </w:pPr>
          </w:p>
          <w:p w:rsidR="00644117" w:rsidRPr="0094519E" w:rsidRDefault="00644117" w:rsidP="001C539D">
            <w:pPr>
              <w:rPr>
                <w:sz w:val="22"/>
                <w:szCs w:val="22"/>
              </w:rPr>
            </w:pPr>
          </w:p>
        </w:tc>
      </w:tr>
      <w:tr w:rsidR="00644117" w:rsidRPr="0094519E" w:rsidTr="001C539D">
        <w:trPr>
          <w:trHeight w:val="992"/>
        </w:trPr>
        <w:tc>
          <w:tcPr>
            <w:tcW w:w="4784" w:type="dxa"/>
            <w:tcBorders>
              <w:left w:val="single" w:sz="4" w:space="0" w:color="auto"/>
              <w:bottom w:val="single" w:sz="4" w:space="0" w:color="auto"/>
            </w:tcBorders>
          </w:tcPr>
          <w:p w:rsidR="00644117" w:rsidRPr="0094519E" w:rsidRDefault="00644117" w:rsidP="001C539D">
            <w:pPr>
              <w:rPr>
                <w:sz w:val="22"/>
                <w:szCs w:val="22"/>
                <w:highlight w:val="red"/>
              </w:rPr>
            </w:pPr>
            <w:r w:rsidRPr="0094519E">
              <w:rPr>
                <w:sz w:val="22"/>
                <w:szCs w:val="22"/>
              </w:rPr>
              <w:t xml:space="preserve">Адрес:  </w:t>
            </w:r>
          </w:p>
        </w:tc>
        <w:tc>
          <w:tcPr>
            <w:tcW w:w="5044" w:type="dxa"/>
            <w:tcBorders>
              <w:bottom w:val="single" w:sz="4" w:space="0" w:color="auto"/>
              <w:right w:val="single" w:sz="4" w:space="0" w:color="auto"/>
            </w:tcBorders>
          </w:tcPr>
          <w:p w:rsidR="00644117" w:rsidRPr="0094519E" w:rsidRDefault="00644117" w:rsidP="001C539D">
            <w:pPr>
              <w:tabs>
                <w:tab w:val="left" w:pos="3150"/>
                <w:tab w:val="right" w:pos="4570"/>
              </w:tabs>
              <w:rPr>
                <w:sz w:val="22"/>
                <w:szCs w:val="22"/>
              </w:rPr>
            </w:pPr>
            <w:r w:rsidRPr="0094519E">
              <w:rPr>
                <w:sz w:val="22"/>
                <w:szCs w:val="22"/>
              </w:rPr>
              <w:t xml:space="preserve">Адрес: </w:t>
            </w:r>
          </w:p>
          <w:p w:rsidR="00644117" w:rsidRPr="0094519E" w:rsidRDefault="00644117" w:rsidP="001C539D">
            <w:pPr>
              <w:tabs>
                <w:tab w:val="left" w:pos="3150"/>
                <w:tab w:val="right" w:pos="4570"/>
              </w:tabs>
              <w:rPr>
                <w:sz w:val="22"/>
                <w:szCs w:val="22"/>
              </w:rPr>
            </w:pPr>
          </w:p>
        </w:tc>
      </w:tr>
      <w:tr w:rsidR="00644117" w:rsidRPr="0094519E" w:rsidTr="001C539D">
        <w:tc>
          <w:tcPr>
            <w:tcW w:w="4784" w:type="dxa"/>
            <w:tcBorders>
              <w:left w:val="single" w:sz="4" w:space="0" w:color="auto"/>
              <w:bottom w:val="single" w:sz="4" w:space="0" w:color="auto"/>
            </w:tcBorders>
          </w:tcPr>
          <w:p w:rsidR="00644117" w:rsidRPr="0094519E" w:rsidRDefault="00644117" w:rsidP="001C539D">
            <w:pPr>
              <w:rPr>
                <w:sz w:val="22"/>
                <w:szCs w:val="22"/>
              </w:rPr>
            </w:pPr>
            <w:r w:rsidRPr="0094519E">
              <w:rPr>
                <w:sz w:val="22"/>
                <w:szCs w:val="22"/>
              </w:rPr>
              <w:t>Банковские реквизиты:</w:t>
            </w:r>
          </w:p>
          <w:p w:rsidR="00644117" w:rsidRPr="0094519E" w:rsidRDefault="00644117" w:rsidP="001C539D">
            <w:pPr>
              <w:rPr>
                <w:sz w:val="22"/>
                <w:szCs w:val="22"/>
              </w:rPr>
            </w:pPr>
          </w:p>
          <w:p w:rsidR="00644117" w:rsidRPr="0094519E" w:rsidRDefault="00644117" w:rsidP="001C539D">
            <w:pPr>
              <w:rPr>
                <w:sz w:val="22"/>
                <w:szCs w:val="22"/>
              </w:rPr>
            </w:pPr>
          </w:p>
          <w:p w:rsidR="00644117" w:rsidRPr="0094519E" w:rsidRDefault="00644117" w:rsidP="001C539D">
            <w:pPr>
              <w:rPr>
                <w:sz w:val="22"/>
                <w:szCs w:val="22"/>
              </w:rPr>
            </w:pPr>
          </w:p>
          <w:p w:rsidR="00644117" w:rsidRPr="0094519E" w:rsidRDefault="00644117" w:rsidP="001C539D">
            <w:pPr>
              <w:rPr>
                <w:sz w:val="22"/>
                <w:szCs w:val="22"/>
              </w:rPr>
            </w:pPr>
          </w:p>
        </w:tc>
        <w:tc>
          <w:tcPr>
            <w:tcW w:w="5044" w:type="dxa"/>
            <w:tcBorders>
              <w:bottom w:val="single" w:sz="4" w:space="0" w:color="auto"/>
              <w:right w:val="single" w:sz="4" w:space="0" w:color="auto"/>
            </w:tcBorders>
          </w:tcPr>
          <w:p w:rsidR="00644117" w:rsidRPr="0094519E" w:rsidRDefault="00644117" w:rsidP="001C539D">
            <w:pPr>
              <w:tabs>
                <w:tab w:val="left" w:pos="3150"/>
                <w:tab w:val="right" w:pos="4570"/>
              </w:tabs>
              <w:rPr>
                <w:sz w:val="22"/>
                <w:szCs w:val="22"/>
              </w:rPr>
            </w:pPr>
            <w:r w:rsidRPr="0094519E">
              <w:rPr>
                <w:sz w:val="22"/>
                <w:szCs w:val="22"/>
              </w:rPr>
              <w:t>Банковские реквизиты:</w:t>
            </w:r>
          </w:p>
        </w:tc>
      </w:tr>
      <w:tr w:rsidR="00644117" w:rsidRPr="0094519E" w:rsidTr="001C539D">
        <w:tc>
          <w:tcPr>
            <w:tcW w:w="4784" w:type="dxa"/>
            <w:tcBorders>
              <w:left w:val="single" w:sz="4" w:space="0" w:color="auto"/>
              <w:bottom w:val="single" w:sz="4" w:space="0" w:color="auto"/>
            </w:tcBorders>
            <w:vAlign w:val="center"/>
          </w:tcPr>
          <w:p w:rsidR="00644117" w:rsidRPr="0094519E" w:rsidRDefault="00644117" w:rsidP="001C539D">
            <w:pPr>
              <w:jc w:val="center"/>
              <w:rPr>
                <w:sz w:val="22"/>
                <w:szCs w:val="22"/>
              </w:rPr>
            </w:pPr>
            <w:r w:rsidRPr="0094519E">
              <w:rPr>
                <w:sz w:val="22"/>
                <w:szCs w:val="22"/>
              </w:rPr>
              <w:t>_____________ ____________(</w:t>
            </w:r>
            <w:r>
              <w:rPr>
                <w:sz w:val="22"/>
                <w:szCs w:val="22"/>
              </w:rPr>
              <w:t>______________)</w:t>
            </w:r>
            <w:r w:rsidRPr="0094519E">
              <w:rPr>
                <w:sz w:val="22"/>
                <w:szCs w:val="22"/>
              </w:rPr>
              <w:t xml:space="preserve">                     </w:t>
            </w:r>
          </w:p>
        </w:tc>
        <w:tc>
          <w:tcPr>
            <w:tcW w:w="5044" w:type="dxa"/>
            <w:tcBorders>
              <w:bottom w:val="single" w:sz="4" w:space="0" w:color="auto"/>
              <w:right w:val="single" w:sz="4" w:space="0" w:color="auto"/>
            </w:tcBorders>
          </w:tcPr>
          <w:p w:rsidR="00644117" w:rsidRPr="0094519E" w:rsidRDefault="00644117" w:rsidP="001C539D">
            <w:pPr>
              <w:tabs>
                <w:tab w:val="left" w:pos="3150"/>
                <w:tab w:val="right" w:pos="4570"/>
              </w:tabs>
              <w:rPr>
                <w:sz w:val="22"/>
                <w:szCs w:val="22"/>
              </w:rPr>
            </w:pPr>
          </w:p>
          <w:p w:rsidR="00644117" w:rsidRPr="0094519E" w:rsidRDefault="00644117" w:rsidP="001C539D">
            <w:pPr>
              <w:tabs>
                <w:tab w:val="left" w:pos="3150"/>
                <w:tab w:val="right" w:pos="4570"/>
              </w:tabs>
              <w:rPr>
                <w:sz w:val="22"/>
                <w:szCs w:val="22"/>
              </w:rPr>
            </w:pPr>
            <w:r w:rsidRPr="0094519E">
              <w:rPr>
                <w:sz w:val="22"/>
                <w:szCs w:val="22"/>
              </w:rPr>
              <w:t>_____________ ____________ (____________)</w:t>
            </w:r>
          </w:p>
          <w:p w:rsidR="00644117" w:rsidRPr="0094519E" w:rsidRDefault="00644117" w:rsidP="001C539D">
            <w:pPr>
              <w:tabs>
                <w:tab w:val="left" w:pos="3150"/>
                <w:tab w:val="right" w:pos="4570"/>
              </w:tabs>
              <w:rPr>
                <w:sz w:val="22"/>
                <w:szCs w:val="22"/>
              </w:rPr>
            </w:pPr>
            <w:r w:rsidRPr="0094519E">
              <w:rPr>
                <w:sz w:val="22"/>
                <w:szCs w:val="22"/>
              </w:rPr>
              <w:t xml:space="preserve">                              </w:t>
            </w:r>
          </w:p>
        </w:tc>
      </w:tr>
      <w:tr w:rsidR="00644117" w:rsidRPr="0094519E" w:rsidTr="001C539D">
        <w:tc>
          <w:tcPr>
            <w:tcW w:w="4784" w:type="dxa"/>
            <w:tcBorders>
              <w:left w:val="single" w:sz="4" w:space="0" w:color="auto"/>
            </w:tcBorders>
          </w:tcPr>
          <w:p w:rsidR="00644117" w:rsidRPr="0094519E" w:rsidRDefault="00644117" w:rsidP="001C539D">
            <w:pPr>
              <w:jc w:val="center"/>
              <w:rPr>
                <w:sz w:val="22"/>
                <w:szCs w:val="22"/>
              </w:rPr>
            </w:pPr>
            <w:r w:rsidRPr="0094519E">
              <w:rPr>
                <w:sz w:val="22"/>
                <w:szCs w:val="22"/>
              </w:rPr>
              <w:t>М.П.</w:t>
            </w:r>
          </w:p>
          <w:p w:rsidR="00644117" w:rsidRPr="0094519E" w:rsidRDefault="00644117" w:rsidP="001C539D">
            <w:pPr>
              <w:jc w:val="center"/>
              <w:rPr>
                <w:sz w:val="22"/>
                <w:szCs w:val="22"/>
                <w:highlight w:val="red"/>
              </w:rPr>
            </w:pPr>
          </w:p>
        </w:tc>
        <w:tc>
          <w:tcPr>
            <w:tcW w:w="5044" w:type="dxa"/>
            <w:tcBorders>
              <w:right w:val="single" w:sz="4" w:space="0" w:color="auto"/>
            </w:tcBorders>
          </w:tcPr>
          <w:p w:rsidR="00644117" w:rsidRPr="0094519E" w:rsidRDefault="00644117" w:rsidP="001C539D">
            <w:pPr>
              <w:tabs>
                <w:tab w:val="left" w:pos="3150"/>
                <w:tab w:val="right" w:pos="4570"/>
              </w:tabs>
              <w:jc w:val="center"/>
              <w:rPr>
                <w:sz w:val="22"/>
                <w:szCs w:val="22"/>
              </w:rPr>
            </w:pPr>
          </w:p>
          <w:p w:rsidR="00644117" w:rsidRPr="0094519E" w:rsidRDefault="00644117" w:rsidP="001C539D">
            <w:pPr>
              <w:tabs>
                <w:tab w:val="left" w:pos="3150"/>
                <w:tab w:val="right" w:pos="4570"/>
              </w:tabs>
              <w:jc w:val="center"/>
              <w:rPr>
                <w:sz w:val="22"/>
                <w:szCs w:val="22"/>
              </w:rPr>
            </w:pPr>
            <w:r w:rsidRPr="0094519E">
              <w:rPr>
                <w:sz w:val="22"/>
                <w:szCs w:val="22"/>
              </w:rPr>
              <w:t>М.П.</w:t>
            </w:r>
          </w:p>
        </w:tc>
      </w:tr>
    </w:tbl>
    <w:p w:rsidR="001C539D" w:rsidRDefault="001C539D"/>
    <w:sectPr w:rsidR="001C539D" w:rsidSect="00B40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117"/>
    <w:rsid w:val="00163236"/>
    <w:rsid w:val="001A184F"/>
    <w:rsid w:val="001B5C90"/>
    <w:rsid w:val="001C539D"/>
    <w:rsid w:val="003220D3"/>
    <w:rsid w:val="00483A34"/>
    <w:rsid w:val="00522154"/>
    <w:rsid w:val="005C7330"/>
    <w:rsid w:val="00644117"/>
    <w:rsid w:val="006654AE"/>
    <w:rsid w:val="0067701D"/>
    <w:rsid w:val="00883DD1"/>
    <w:rsid w:val="00B400C5"/>
    <w:rsid w:val="00BA5F21"/>
    <w:rsid w:val="00BB659E"/>
    <w:rsid w:val="00C44FFA"/>
    <w:rsid w:val="00C943CB"/>
    <w:rsid w:val="00D45F8B"/>
    <w:rsid w:val="00DA05B5"/>
    <w:rsid w:val="00DC6439"/>
    <w:rsid w:val="00EE461A"/>
    <w:rsid w:val="00F06A24"/>
    <w:rsid w:val="00F60FDB"/>
    <w:rsid w:val="00FF4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117"/>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644117"/>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644117"/>
    <w:pPr>
      <w:spacing w:after="120" w:line="480" w:lineRule="auto"/>
      <w:ind w:left="283"/>
    </w:pPr>
  </w:style>
  <w:style w:type="character" w:customStyle="1" w:styleId="20">
    <w:name w:val="Основной текст с отступом 2 Знак"/>
    <w:basedOn w:val="a0"/>
    <w:link w:val="2"/>
    <w:uiPriority w:val="99"/>
    <w:semiHidden/>
    <w:rsid w:val="00644117"/>
    <w:rPr>
      <w:rFonts w:eastAsiaTheme="minorEastAsia"/>
      <w:lang w:eastAsia="ru-RU"/>
    </w:rPr>
  </w:style>
  <w:style w:type="paragraph" w:styleId="a5">
    <w:name w:val="Body Text Indent"/>
    <w:basedOn w:val="a"/>
    <w:link w:val="a6"/>
    <w:uiPriority w:val="99"/>
    <w:semiHidden/>
    <w:unhideWhenUsed/>
    <w:rsid w:val="00644117"/>
    <w:pPr>
      <w:spacing w:after="120"/>
      <w:ind w:left="283"/>
    </w:pPr>
  </w:style>
  <w:style w:type="character" w:customStyle="1" w:styleId="a6">
    <w:name w:val="Основной текст с отступом Знак"/>
    <w:basedOn w:val="a0"/>
    <w:link w:val="a5"/>
    <w:uiPriority w:val="99"/>
    <w:semiHidden/>
    <w:rsid w:val="00644117"/>
    <w:rPr>
      <w:rFonts w:eastAsiaTheme="minorEastAsia"/>
      <w:lang w:eastAsia="ru-RU"/>
    </w:rPr>
  </w:style>
  <w:style w:type="paragraph" w:customStyle="1" w:styleId="21">
    <w:name w:val="Основной текст 21"/>
    <w:basedOn w:val="a"/>
    <w:rsid w:val="00644117"/>
    <w:pPr>
      <w:tabs>
        <w:tab w:val="left" w:pos="720"/>
      </w:tabs>
      <w:spacing w:after="60" w:line="240" w:lineRule="atLeast"/>
      <w:jc w:val="both"/>
    </w:pPr>
    <w:rPr>
      <w:rFonts w:ascii="Times New Roman" w:eastAsia="Times New Roman" w:hAnsi="Times New Roman" w:cs="Times New Roman"/>
      <w:sz w:val="24"/>
      <w:szCs w:val="20"/>
    </w:rPr>
  </w:style>
  <w:style w:type="table" w:styleId="a7">
    <w:name w:val="Table Grid"/>
    <w:basedOn w:val="a1"/>
    <w:uiPriority w:val="59"/>
    <w:rsid w:val="006441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Таблицы (моноширинный)"/>
    <w:basedOn w:val="a"/>
    <w:next w:val="a"/>
    <w:rsid w:val="0064411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9">
    <w:name w:val="annotation reference"/>
    <w:basedOn w:val="a0"/>
    <w:uiPriority w:val="99"/>
    <w:semiHidden/>
    <w:unhideWhenUsed/>
    <w:rsid w:val="001C539D"/>
    <w:rPr>
      <w:sz w:val="16"/>
      <w:szCs w:val="16"/>
    </w:rPr>
  </w:style>
  <w:style w:type="paragraph" w:styleId="aa">
    <w:name w:val="annotation text"/>
    <w:basedOn w:val="a"/>
    <w:link w:val="ab"/>
    <w:uiPriority w:val="99"/>
    <w:semiHidden/>
    <w:unhideWhenUsed/>
    <w:rsid w:val="001C539D"/>
    <w:pPr>
      <w:spacing w:line="240" w:lineRule="auto"/>
    </w:pPr>
    <w:rPr>
      <w:sz w:val="20"/>
      <w:szCs w:val="20"/>
    </w:rPr>
  </w:style>
  <w:style w:type="character" w:customStyle="1" w:styleId="ab">
    <w:name w:val="Текст примечания Знак"/>
    <w:basedOn w:val="a0"/>
    <w:link w:val="aa"/>
    <w:uiPriority w:val="99"/>
    <w:semiHidden/>
    <w:rsid w:val="001C539D"/>
    <w:rPr>
      <w:rFonts w:eastAsiaTheme="minorEastAsia"/>
      <w:sz w:val="20"/>
      <w:szCs w:val="20"/>
      <w:lang w:eastAsia="ru-RU"/>
    </w:rPr>
  </w:style>
  <w:style w:type="paragraph" w:styleId="ac">
    <w:name w:val="annotation subject"/>
    <w:basedOn w:val="aa"/>
    <w:next w:val="aa"/>
    <w:link w:val="ad"/>
    <w:uiPriority w:val="99"/>
    <w:semiHidden/>
    <w:unhideWhenUsed/>
    <w:rsid w:val="001C539D"/>
    <w:rPr>
      <w:b/>
      <w:bCs/>
    </w:rPr>
  </w:style>
  <w:style w:type="character" w:customStyle="1" w:styleId="ad">
    <w:name w:val="Тема примечания Знак"/>
    <w:basedOn w:val="ab"/>
    <w:link w:val="ac"/>
    <w:uiPriority w:val="99"/>
    <w:semiHidden/>
    <w:rsid w:val="001C539D"/>
    <w:rPr>
      <w:rFonts w:eastAsiaTheme="minorEastAsia"/>
      <w:b/>
      <w:bCs/>
      <w:sz w:val="20"/>
      <w:szCs w:val="20"/>
      <w:lang w:eastAsia="ru-RU"/>
    </w:rPr>
  </w:style>
  <w:style w:type="paragraph" w:styleId="ae">
    <w:name w:val="Balloon Text"/>
    <w:basedOn w:val="a"/>
    <w:link w:val="af"/>
    <w:uiPriority w:val="99"/>
    <w:semiHidden/>
    <w:unhideWhenUsed/>
    <w:rsid w:val="001C53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539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PolyakovIA</dc:creator>
  <cp:keywords/>
  <dc:description/>
  <cp:lastModifiedBy>PolyakovIA</cp:lastModifiedBy>
  <cp:revision>12</cp:revision>
  <dcterms:created xsi:type="dcterms:W3CDTF">2010-10-13T11:43:00Z</dcterms:created>
  <dcterms:modified xsi:type="dcterms:W3CDTF">2010-10-14T12:29:00Z</dcterms:modified>
</cp:coreProperties>
</file>